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CE" w:rsidRPr="00696309" w:rsidRDefault="003A31CE" w:rsidP="00EE45DA">
      <w:pPr>
        <w:jc w:val="center"/>
        <w:rPr>
          <w:b/>
          <w:sz w:val="12"/>
          <w:szCs w:val="12"/>
        </w:rPr>
      </w:pPr>
    </w:p>
    <w:p w:rsidR="00B46BD2" w:rsidRPr="00EE45DA" w:rsidRDefault="00B46BD2" w:rsidP="00EE45DA">
      <w:pPr>
        <w:jc w:val="center"/>
        <w:rPr>
          <w:b/>
          <w:sz w:val="28"/>
          <w:szCs w:val="28"/>
        </w:rPr>
      </w:pPr>
      <w:r w:rsidRPr="00EE45DA">
        <w:rPr>
          <w:b/>
          <w:sz w:val="28"/>
          <w:szCs w:val="28"/>
        </w:rPr>
        <w:t>Аналитическая справка и статистические данные</w:t>
      </w:r>
    </w:p>
    <w:p w:rsidR="00B46BD2" w:rsidRPr="00EE45DA" w:rsidRDefault="00B46BD2" w:rsidP="00EE45DA">
      <w:pPr>
        <w:jc w:val="center"/>
        <w:rPr>
          <w:b/>
          <w:sz w:val="28"/>
          <w:szCs w:val="28"/>
        </w:rPr>
      </w:pPr>
      <w:r w:rsidRPr="00EE45DA">
        <w:rPr>
          <w:b/>
          <w:sz w:val="28"/>
          <w:szCs w:val="28"/>
        </w:rPr>
        <w:t>по внешней торговле России и Китая</w:t>
      </w:r>
      <w:r w:rsidR="00D36EAA" w:rsidRPr="00EE45DA">
        <w:rPr>
          <w:b/>
          <w:sz w:val="28"/>
          <w:szCs w:val="28"/>
        </w:rPr>
        <w:t xml:space="preserve"> </w:t>
      </w:r>
      <w:r w:rsidR="000203A0" w:rsidRPr="00EE45DA">
        <w:rPr>
          <w:b/>
          <w:sz w:val="28"/>
          <w:szCs w:val="28"/>
        </w:rPr>
        <w:t xml:space="preserve">по итогам </w:t>
      </w:r>
      <w:r w:rsidR="00301BCC">
        <w:rPr>
          <w:b/>
          <w:sz w:val="28"/>
          <w:szCs w:val="28"/>
        </w:rPr>
        <w:t xml:space="preserve">первого квартала </w:t>
      </w:r>
      <w:r w:rsidR="00A33FD9" w:rsidRPr="00EE45DA">
        <w:rPr>
          <w:b/>
          <w:sz w:val="28"/>
          <w:szCs w:val="28"/>
        </w:rPr>
        <w:t>20</w:t>
      </w:r>
      <w:r w:rsidR="00A274C5" w:rsidRPr="00EE45DA">
        <w:rPr>
          <w:b/>
          <w:sz w:val="28"/>
          <w:szCs w:val="28"/>
        </w:rPr>
        <w:t>2</w:t>
      </w:r>
      <w:r w:rsidR="00301BCC">
        <w:rPr>
          <w:b/>
          <w:sz w:val="28"/>
          <w:szCs w:val="28"/>
        </w:rPr>
        <w:t>2</w:t>
      </w:r>
      <w:r w:rsidRPr="00EE45DA">
        <w:rPr>
          <w:b/>
          <w:sz w:val="28"/>
          <w:szCs w:val="28"/>
        </w:rPr>
        <w:t xml:space="preserve"> г.</w:t>
      </w:r>
    </w:p>
    <w:p w:rsidR="00B46BD2" w:rsidRPr="00EE45DA" w:rsidRDefault="00B46BD2" w:rsidP="00EE45DA">
      <w:pPr>
        <w:ind w:left="720"/>
        <w:jc w:val="center"/>
        <w:rPr>
          <w:b/>
          <w:sz w:val="16"/>
          <w:szCs w:val="16"/>
        </w:rPr>
      </w:pPr>
    </w:p>
    <w:p w:rsidR="00B46BD2" w:rsidRPr="00EE45DA" w:rsidRDefault="00AD38A6" w:rsidP="00A45FCF">
      <w:pPr>
        <w:pStyle w:val="21"/>
        <w:tabs>
          <w:tab w:val="left" w:pos="0"/>
        </w:tabs>
        <w:ind w:firstLine="709"/>
        <w:outlineLvl w:val="0"/>
        <w:rPr>
          <w:szCs w:val="28"/>
        </w:rPr>
      </w:pPr>
      <w:r w:rsidRPr="00EE45DA">
        <w:rPr>
          <w:szCs w:val="28"/>
        </w:rPr>
        <w:t>По</w:t>
      </w:r>
      <w:r w:rsidR="00B46BD2" w:rsidRPr="00EE45DA">
        <w:rPr>
          <w:szCs w:val="28"/>
        </w:rPr>
        <w:t xml:space="preserve"> данным Главного таможенного управления (ГТУ) КНР, </w:t>
      </w:r>
      <w:r w:rsidRPr="00EE45DA">
        <w:rPr>
          <w:szCs w:val="28"/>
        </w:rPr>
        <w:t>в</w:t>
      </w:r>
      <w:r w:rsidR="00947D31" w:rsidRPr="00EE45DA">
        <w:rPr>
          <w:szCs w:val="28"/>
        </w:rPr>
        <w:t xml:space="preserve"> </w:t>
      </w:r>
      <w:r w:rsidR="00301BCC">
        <w:rPr>
          <w:szCs w:val="28"/>
        </w:rPr>
        <w:t xml:space="preserve">первом квартале </w:t>
      </w:r>
      <w:r w:rsidR="00E16331" w:rsidRPr="00EE45DA">
        <w:rPr>
          <w:szCs w:val="28"/>
        </w:rPr>
        <w:t>202</w:t>
      </w:r>
      <w:r w:rsidR="00301BCC">
        <w:rPr>
          <w:szCs w:val="28"/>
        </w:rPr>
        <w:t>2</w:t>
      </w:r>
      <w:r w:rsidR="00E16331" w:rsidRPr="00EE45DA">
        <w:rPr>
          <w:szCs w:val="28"/>
        </w:rPr>
        <w:t xml:space="preserve"> г. </w:t>
      </w:r>
      <w:r w:rsidR="0082421E" w:rsidRPr="00EE45DA">
        <w:rPr>
          <w:szCs w:val="28"/>
        </w:rPr>
        <w:t xml:space="preserve">российско-китайский </w:t>
      </w:r>
      <w:r w:rsidR="00B46BD2" w:rsidRPr="00EE45DA">
        <w:rPr>
          <w:szCs w:val="28"/>
        </w:rPr>
        <w:t xml:space="preserve">товарооборот </w:t>
      </w:r>
      <w:r w:rsidR="000E5635" w:rsidRPr="00EE45DA">
        <w:rPr>
          <w:szCs w:val="28"/>
        </w:rPr>
        <w:t>вырос</w:t>
      </w:r>
      <w:r w:rsidR="00635DDD" w:rsidRPr="00EE45DA">
        <w:rPr>
          <w:szCs w:val="28"/>
        </w:rPr>
        <w:t xml:space="preserve"> на </w:t>
      </w:r>
      <w:r w:rsidR="00301BCC">
        <w:rPr>
          <w:szCs w:val="28"/>
        </w:rPr>
        <w:t>28</w:t>
      </w:r>
      <w:r w:rsidR="0082414F" w:rsidRPr="00EE45DA">
        <w:rPr>
          <w:szCs w:val="28"/>
        </w:rPr>
        <w:t>,</w:t>
      </w:r>
      <w:r w:rsidR="00301BCC">
        <w:rPr>
          <w:szCs w:val="28"/>
        </w:rPr>
        <w:t>7</w:t>
      </w:r>
      <w:r w:rsidR="005E6E49" w:rsidRPr="00EE45DA">
        <w:rPr>
          <w:szCs w:val="28"/>
        </w:rPr>
        <w:t>%</w:t>
      </w:r>
      <w:r w:rsidR="00ED6D31" w:rsidRPr="00EE45DA">
        <w:rPr>
          <w:szCs w:val="28"/>
        </w:rPr>
        <w:t xml:space="preserve"> </w:t>
      </w:r>
      <w:r w:rsidR="005E6E49" w:rsidRPr="00EE45DA">
        <w:rPr>
          <w:szCs w:val="28"/>
        </w:rPr>
        <w:t>до</w:t>
      </w:r>
      <w:r w:rsidR="00B46BD2" w:rsidRPr="00EE45DA">
        <w:rPr>
          <w:szCs w:val="28"/>
        </w:rPr>
        <w:t xml:space="preserve"> </w:t>
      </w:r>
      <w:r w:rsidR="00301BCC">
        <w:rPr>
          <w:szCs w:val="28"/>
        </w:rPr>
        <w:t>38</w:t>
      </w:r>
      <w:r w:rsidR="00EA6B0F" w:rsidRPr="00EE45DA">
        <w:rPr>
          <w:szCs w:val="28"/>
        </w:rPr>
        <w:t>,</w:t>
      </w:r>
      <w:r w:rsidR="00301BCC">
        <w:rPr>
          <w:szCs w:val="28"/>
        </w:rPr>
        <w:t>17</w:t>
      </w:r>
      <w:r w:rsidR="00635DDD" w:rsidRPr="00EE45DA">
        <w:rPr>
          <w:szCs w:val="28"/>
        </w:rPr>
        <w:t xml:space="preserve"> </w:t>
      </w:r>
      <w:proofErr w:type="gramStart"/>
      <w:r w:rsidR="00241C29" w:rsidRPr="00EE45DA">
        <w:rPr>
          <w:szCs w:val="28"/>
        </w:rPr>
        <w:t>м</w:t>
      </w:r>
      <w:r w:rsidR="000E5635" w:rsidRPr="00EE45DA">
        <w:rPr>
          <w:szCs w:val="28"/>
        </w:rPr>
        <w:t>лрд</w:t>
      </w:r>
      <w:proofErr w:type="gramEnd"/>
      <w:r w:rsidR="00241C29" w:rsidRPr="00EE45DA">
        <w:rPr>
          <w:szCs w:val="28"/>
        </w:rPr>
        <w:t xml:space="preserve"> долл.</w:t>
      </w:r>
      <w:r w:rsidR="000269F2" w:rsidRPr="00EE45DA">
        <w:rPr>
          <w:szCs w:val="28"/>
        </w:rPr>
        <w:t xml:space="preserve"> </w:t>
      </w:r>
      <w:r w:rsidR="00947D31" w:rsidRPr="00EE45DA">
        <w:rPr>
          <w:szCs w:val="28"/>
        </w:rPr>
        <w:t xml:space="preserve">относительно </w:t>
      </w:r>
      <w:r w:rsidR="00301BCC">
        <w:rPr>
          <w:szCs w:val="28"/>
        </w:rPr>
        <w:t xml:space="preserve">аналогичного периода </w:t>
      </w:r>
      <w:r w:rsidR="00947D31" w:rsidRPr="00EE45DA">
        <w:rPr>
          <w:szCs w:val="28"/>
        </w:rPr>
        <w:t>202</w:t>
      </w:r>
      <w:r w:rsidR="00301BCC">
        <w:rPr>
          <w:szCs w:val="28"/>
        </w:rPr>
        <w:t>1</w:t>
      </w:r>
      <w:r w:rsidR="00947D31" w:rsidRPr="00EE45DA">
        <w:rPr>
          <w:szCs w:val="28"/>
        </w:rPr>
        <w:t xml:space="preserve"> г. </w:t>
      </w:r>
      <w:r w:rsidR="000269F2" w:rsidRPr="00EE45DA">
        <w:rPr>
          <w:szCs w:val="28"/>
        </w:rPr>
        <w:t>При этом</w:t>
      </w:r>
      <w:r w:rsidR="00241C29" w:rsidRPr="00EE45DA">
        <w:rPr>
          <w:szCs w:val="28"/>
        </w:rPr>
        <w:t xml:space="preserve"> экспорт </w:t>
      </w:r>
      <w:r w:rsidR="00C337E8" w:rsidRPr="00EE45DA">
        <w:rPr>
          <w:szCs w:val="28"/>
        </w:rPr>
        <w:t xml:space="preserve">из </w:t>
      </w:r>
      <w:r w:rsidR="00241C29" w:rsidRPr="00EE45DA">
        <w:rPr>
          <w:szCs w:val="28"/>
        </w:rPr>
        <w:t xml:space="preserve">КНР </w:t>
      </w:r>
      <w:r w:rsidR="0018497D" w:rsidRPr="00EE45DA">
        <w:rPr>
          <w:szCs w:val="28"/>
        </w:rPr>
        <w:t xml:space="preserve">в Россию </w:t>
      </w:r>
      <w:r w:rsidR="000E5635" w:rsidRPr="00EE45DA">
        <w:rPr>
          <w:szCs w:val="28"/>
        </w:rPr>
        <w:t xml:space="preserve">увеличился на </w:t>
      </w:r>
      <w:r w:rsidR="00301BCC">
        <w:rPr>
          <w:szCs w:val="28"/>
        </w:rPr>
        <w:t>25</w:t>
      </w:r>
      <w:r w:rsidR="000E5635" w:rsidRPr="00EE45DA">
        <w:rPr>
          <w:szCs w:val="28"/>
        </w:rPr>
        <w:t>,</w:t>
      </w:r>
      <w:r w:rsidR="00301BCC">
        <w:rPr>
          <w:szCs w:val="28"/>
        </w:rPr>
        <w:t>9</w:t>
      </w:r>
      <w:r w:rsidR="000E5635" w:rsidRPr="00EE45DA">
        <w:rPr>
          <w:szCs w:val="28"/>
        </w:rPr>
        <w:t>% и составил</w:t>
      </w:r>
      <w:r w:rsidR="005E6E49" w:rsidRPr="00EE45DA">
        <w:rPr>
          <w:szCs w:val="28"/>
        </w:rPr>
        <w:t xml:space="preserve"> </w:t>
      </w:r>
      <w:r w:rsidR="00301BCC">
        <w:rPr>
          <w:szCs w:val="28"/>
        </w:rPr>
        <w:t>1</w:t>
      </w:r>
      <w:r w:rsidRPr="00EE45DA">
        <w:rPr>
          <w:szCs w:val="28"/>
        </w:rPr>
        <w:t>6</w:t>
      </w:r>
      <w:r w:rsidR="00EA6B0F" w:rsidRPr="00EE45DA">
        <w:rPr>
          <w:szCs w:val="28"/>
        </w:rPr>
        <w:t>,</w:t>
      </w:r>
      <w:r w:rsidR="00301BCC">
        <w:rPr>
          <w:szCs w:val="28"/>
        </w:rPr>
        <w:t>44</w:t>
      </w:r>
      <w:r w:rsidR="0018497D" w:rsidRPr="00EE45DA">
        <w:rPr>
          <w:szCs w:val="28"/>
        </w:rPr>
        <w:t xml:space="preserve"> м</w:t>
      </w:r>
      <w:r w:rsidR="000E5635" w:rsidRPr="00EE45DA">
        <w:rPr>
          <w:szCs w:val="28"/>
        </w:rPr>
        <w:t>лрд</w:t>
      </w:r>
      <w:r w:rsidR="00B46BD2" w:rsidRPr="00EE45DA">
        <w:rPr>
          <w:szCs w:val="28"/>
        </w:rPr>
        <w:t xml:space="preserve"> долл., </w:t>
      </w:r>
      <w:r w:rsidR="000269F2" w:rsidRPr="00EE45DA">
        <w:rPr>
          <w:szCs w:val="28"/>
        </w:rPr>
        <w:t xml:space="preserve">а </w:t>
      </w:r>
      <w:r w:rsidR="00B46BD2" w:rsidRPr="00EE45DA">
        <w:rPr>
          <w:szCs w:val="28"/>
        </w:rPr>
        <w:t xml:space="preserve">импорт </w:t>
      </w:r>
      <w:r w:rsidR="0082421E" w:rsidRPr="00EE45DA">
        <w:rPr>
          <w:szCs w:val="28"/>
        </w:rPr>
        <w:t xml:space="preserve">из России </w:t>
      </w:r>
      <w:r w:rsidR="0082414F" w:rsidRPr="00EE45DA">
        <w:rPr>
          <w:szCs w:val="28"/>
        </w:rPr>
        <w:t>–</w:t>
      </w:r>
      <w:r w:rsidR="000E5635" w:rsidRPr="00EE45DA">
        <w:rPr>
          <w:szCs w:val="28"/>
        </w:rPr>
        <w:t xml:space="preserve"> на </w:t>
      </w:r>
      <w:r w:rsidRPr="00EE45DA">
        <w:rPr>
          <w:szCs w:val="28"/>
        </w:rPr>
        <w:t>3</w:t>
      </w:r>
      <w:r w:rsidR="00301BCC">
        <w:rPr>
          <w:szCs w:val="28"/>
        </w:rPr>
        <w:t>1</w:t>
      </w:r>
      <w:r w:rsidR="000E5635" w:rsidRPr="00EE45DA">
        <w:rPr>
          <w:szCs w:val="28"/>
        </w:rPr>
        <w:t>,</w:t>
      </w:r>
      <w:r w:rsidR="00301BCC">
        <w:rPr>
          <w:szCs w:val="28"/>
        </w:rPr>
        <w:t>0</w:t>
      </w:r>
      <w:r w:rsidR="000E5635" w:rsidRPr="00EE45DA">
        <w:rPr>
          <w:szCs w:val="28"/>
        </w:rPr>
        <w:t xml:space="preserve">% до </w:t>
      </w:r>
      <w:r w:rsidR="00301BCC">
        <w:rPr>
          <w:szCs w:val="28"/>
        </w:rPr>
        <w:t>21</w:t>
      </w:r>
      <w:r w:rsidR="00EA6B0F" w:rsidRPr="00EE45DA">
        <w:rPr>
          <w:szCs w:val="28"/>
        </w:rPr>
        <w:t>,</w:t>
      </w:r>
      <w:r w:rsidR="00301BCC">
        <w:rPr>
          <w:szCs w:val="28"/>
        </w:rPr>
        <w:t>7</w:t>
      </w:r>
      <w:r w:rsidR="0082414F" w:rsidRPr="00EE45DA">
        <w:rPr>
          <w:szCs w:val="28"/>
        </w:rPr>
        <w:t>3</w:t>
      </w:r>
      <w:r w:rsidR="00FA6C57" w:rsidRPr="00EE45DA">
        <w:rPr>
          <w:szCs w:val="28"/>
        </w:rPr>
        <w:t xml:space="preserve"> </w:t>
      </w:r>
      <w:r w:rsidR="007A0BD4" w:rsidRPr="00EE45DA">
        <w:rPr>
          <w:szCs w:val="28"/>
        </w:rPr>
        <w:t>мл</w:t>
      </w:r>
      <w:r w:rsidR="00527157" w:rsidRPr="00EE45DA">
        <w:rPr>
          <w:szCs w:val="28"/>
        </w:rPr>
        <w:t>рд</w:t>
      </w:r>
      <w:r w:rsidR="007A0BD4" w:rsidRPr="00EE45DA">
        <w:rPr>
          <w:szCs w:val="28"/>
        </w:rPr>
        <w:t xml:space="preserve"> долл. </w:t>
      </w:r>
      <w:r w:rsidR="00AB4C3C" w:rsidRPr="00EE45DA">
        <w:rPr>
          <w:szCs w:val="28"/>
        </w:rPr>
        <w:t>Размер а</w:t>
      </w:r>
      <w:r w:rsidR="00A33FD9" w:rsidRPr="00EE45DA">
        <w:rPr>
          <w:szCs w:val="28"/>
        </w:rPr>
        <w:t>ктивно</w:t>
      </w:r>
      <w:r w:rsidR="00AB4C3C" w:rsidRPr="00EE45DA">
        <w:rPr>
          <w:szCs w:val="28"/>
        </w:rPr>
        <w:t>го</w:t>
      </w:r>
      <w:r w:rsidR="001C100F" w:rsidRPr="00EE45DA">
        <w:rPr>
          <w:szCs w:val="28"/>
        </w:rPr>
        <w:t xml:space="preserve"> сальдо </w:t>
      </w:r>
      <w:r w:rsidR="000269F2" w:rsidRPr="00EE45DA">
        <w:rPr>
          <w:szCs w:val="28"/>
        </w:rPr>
        <w:t xml:space="preserve">российской стороны в торговом балансе </w:t>
      </w:r>
      <w:r w:rsidR="00947D31" w:rsidRPr="00EE45DA">
        <w:rPr>
          <w:szCs w:val="28"/>
        </w:rPr>
        <w:t>составил</w:t>
      </w:r>
      <w:r w:rsidR="000E5635" w:rsidRPr="00EE45DA">
        <w:rPr>
          <w:szCs w:val="28"/>
        </w:rPr>
        <w:t xml:space="preserve"> </w:t>
      </w:r>
      <w:r w:rsidR="00301BCC" w:rsidRPr="00EE45DA">
        <w:t>5,</w:t>
      </w:r>
      <w:r w:rsidR="00301BCC">
        <w:t>29</w:t>
      </w:r>
      <w:r w:rsidR="00301BCC" w:rsidRPr="00EE45DA">
        <w:t xml:space="preserve"> </w:t>
      </w:r>
      <w:proofErr w:type="gramStart"/>
      <w:r w:rsidR="00D36EAA" w:rsidRPr="00EE45DA">
        <w:rPr>
          <w:szCs w:val="28"/>
        </w:rPr>
        <w:t>мл</w:t>
      </w:r>
      <w:r w:rsidR="000E5635" w:rsidRPr="00EE45DA">
        <w:rPr>
          <w:szCs w:val="28"/>
        </w:rPr>
        <w:t>рд</w:t>
      </w:r>
      <w:proofErr w:type="gramEnd"/>
      <w:r w:rsidR="00D36EAA" w:rsidRPr="00EE45DA">
        <w:rPr>
          <w:szCs w:val="28"/>
        </w:rPr>
        <w:t xml:space="preserve"> долл. </w:t>
      </w:r>
      <w:r w:rsidR="000269F2" w:rsidRPr="00EE45DA">
        <w:rPr>
          <w:szCs w:val="28"/>
        </w:rPr>
        <w:t>(</w:t>
      </w:r>
      <w:r w:rsidR="00301BCC">
        <w:rPr>
          <w:szCs w:val="28"/>
        </w:rPr>
        <w:t>13</w:t>
      </w:r>
      <w:r w:rsidR="00DA33FE" w:rsidRPr="00EE45DA">
        <w:rPr>
          <w:szCs w:val="28"/>
        </w:rPr>
        <w:t>,</w:t>
      </w:r>
      <w:r w:rsidR="00301BCC">
        <w:rPr>
          <w:szCs w:val="28"/>
        </w:rPr>
        <w:t>87</w:t>
      </w:r>
      <w:r w:rsidR="00E50B40" w:rsidRPr="00EE45DA">
        <w:t>% от совокупного двустороннего товарооборота)</w:t>
      </w:r>
      <w:r w:rsidR="00947D31" w:rsidRPr="00EE45DA">
        <w:t xml:space="preserve">, что на </w:t>
      </w:r>
      <w:r w:rsidR="00E525EF">
        <w:t>2</w:t>
      </w:r>
      <w:r w:rsidR="00947D31" w:rsidRPr="00EE45DA">
        <w:t>,</w:t>
      </w:r>
      <w:r w:rsidR="00E525EF">
        <w:t>15</w:t>
      </w:r>
      <w:r w:rsidR="00947D31" w:rsidRPr="00EE45DA">
        <w:t xml:space="preserve"> млрд долл. </w:t>
      </w:r>
      <w:r w:rsidRPr="00EE45DA">
        <w:t>больше</w:t>
      </w:r>
      <w:r w:rsidR="00947D31" w:rsidRPr="00EE45DA">
        <w:t xml:space="preserve">, чем </w:t>
      </w:r>
      <w:r w:rsidRPr="00EE45DA">
        <w:t>годом ранее</w:t>
      </w:r>
      <w:r w:rsidR="00E50B40" w:rsidRPr="00EE45DA">
        <w:t>.</w:t>
      </w:r>
      <w:r w:rsidR="00E50B40" w:rsidRPr="00EE45DA">
        <w:rPr>
          <w:szCs w:val="28"/>
        </w:rPr>
        <w:t xml:space="preserve"> </w:t>
      </w:r>
      <w:r w:rsidR="00B46BD2" w:rsidRPr="00EE45DA">
        <w:rPr>
          <w:szCs w:val="28"/>
        </w:rPr>
        <w:t xml:space="preserve">Россия </w:t>
      </w:r>
      <w:r w:rsidR="003846D6">
        <w:rPr>
          <w:szCs w:val="28"/>
        </w:rPr>
        <w:t>поднялась на одну позицию и заняла</w:t>
      </w:r>
      <w:r w:rsidR="00D502BA" w:rsidRPr="00EE45DA">
        <w:rPr>
          <w:szCs w:val="28"/>
        </w:rPr>
        <w:t xml:space="preserve"> 1</w:t>
      </w:r>
      <w:r w:rsidR="003846D6">
        <w:rPr>
          <w:szCs w:val="28"/>
        </w:rPr>
        <w:t>0</w:t>
      </w:r>
      <w:r w:rsidR="00D502BA" w:rsidRPr="00EE45DA">
        <w:rPr>
          <w:szCs w:val="28"/>
        </w:rPr>
        <w:t xml:space="preserve">-е место </w:t>
      </w:r>
      <w:r w:rsidR="00802B53" w:rsidRPr="00EE45DA">
        <w:rPr>
          <w:szCs w:val="28"/>
        </w:rPr>
        <w:t>(</w:t>
      </w:r>
      <w:r w:rsidR="003846D6">
        <w:rPr>
          <w:szCs w:val="28"/>
        </w:rPr>
        <w:t>9</w:t>
      </w:r>
      <w:r w:rsidR="00530A27" w:rsidRPr="00EE45DA">
        <w:rPr>
          <w:szCs w:val="28"/>
        </w:rPr>
        <w:t xml:space="preserve">-е </w:t>
      </w:r>
      <w:r w:rsidR="00802B53" w:rsidRPr="00EE45DA">
        <w:rPr>
          <w:szCs w:val="28"/>
        </w:rPr>
        <w:t xml:space="preserve">без учета Гонконга) </w:t>
      </w:r>
      <w:r w:rsidR="00B46BD2" w:rsidRPr="00EE45DA">
        <w:rPr>
          <w:szCs w:val="28"/>
        </w:rPr>
        <w:t xml:space="preserve">в рейтинге </w:t>
      </w:r>
      <w:r w:rsidR="00635C40" w:rsidRPr="00EE45DA">
        <w:rPr>
          <w:szCs w:val="28"/>
        </w:rPr>
        <w:t xml:space="preserve">20 </w:t>
      </w:r>
      <w:r w:rsidR="00B46BD2" w:rsidRPr="00EE45DA">
        <w:rPr>
          <w:szCs w:val="28"/>
        </w:rPr>
        <w:t xml:space="preserve">основных </w:t>
      </w:r>
      <w:proofErr w:type="gramStart"/>
      <w:r w:rsidR="003846D6">
        <w:rPr>
          <w:szCs w:val="28"/>
        </w:rPr>
        <w:t>государств-</w:t>
      </w:r>
      <w:r w:rsidR="00B46BD2" w:rsidRPr="00EE45DA">
        <w:rPr>
          <w:szCs w:val="28"/>
        </w:rPr>
        <w:t>торговых</w:t>
      </w:r>
      <w:proofErr w:type="gramEnd"/>
      <w:r w:rsidR="00B46BD2" w:rsidRPr="00EE45DA">
        <w:rPr>
          <w:szCs w:val="28"/>
        </w:rPr>
        <w:t xml:space="preserve"> партнеров Китая</w:t>
      </w:r>
      <w:r w:rsidR="00DA33FE" w:rsidRPr="00EE45DA">
        <w:rPr>
          <w:szCs w:val="28"/>
        </w:rPr>
        <w:t>.</w:t>
      </w:r>
    </w:p>
    <w:p w:rsidR="00D024A2" w:rsidRPr="00EE45DA" w:rsidRDefault="00530A27" w:rsidP="00A45FCF">
      <w:pPr>
        <w:pStyle w:val="a6"/>
        <w:spacing w:after="0"/>
        <w:ind w:firstLine="709"/>
        <w:jc w:val="both"/>
        <w:rPr>
          <w:sz w:val="28"/>
          <w:szCs w:val="28"/>
        </w:rPr>
      </w:pPr>
      <w:r w:rsidRPr="00EE45DA">
        <w:rPr>
          <w:sz w:val="28"/>
          <w:szCs w:val="28"/>
        </w:rPr>
        <w:t>По размеру товарооборота</w:t>
      </w:r>
      <w:r w:rsidR="00965570" w:rsidRPr="00EE45DA">
        <w:rPr>
          <w:sz w:val="28"/>
          <w:szCs w:val="28"/>
        </w:rPr>
        <w:t xml:space="preserve"> </w:t>
      </w:r>
      <w:r w:rsidR="00D36EAA" w:rsidRPr="00EE45DA">
        <w:rPr>
          <w:sz w:val="28"/>
          <w:szCs w:val="28"/>
        </w:rPr>
        <w:t>с Китаем Россию опередили: США (</w:t>
      </w:r>
      <w:r w:rsidR="003846D6">
        <w:rPr>
          <w:sz w:val="28"/>
          <w:szCs w:val="28"/>
        </w:rPr>
        <w:t>185</w:t>
      </w:r>
      <w:r w:rsidR="004C740C" w:rsidRPr="00EE45DA">
        <w:rPr>
          <w:sz w:val="28"/>
          <w:szCs w:val="28"/>
        </w:rPr>
        <w:t>,</w:t>
      </w:r>
      <w:r w:rsidR="003846D6">
        <w:rPr>
          <w:sz w:val="28"/>
          <w:szCs w:val="28"/>
        </w:rPr>
        <w:t>92</w:t>
      </w:r>
      <w:r w:rsidR="00BD6C63" w:rsidRPr="00EE45DA">
        <w:rPr>
          <w:sz w:val="28"/>
          <w:szCs w:val="28"/>
        </w:rPr>
        <w:t xml:space="preserve"> </w:t>
      </w:r>
      <w:proofErr w:type="gramStart"/>
      <w:r w:rsidR="0042242C" w:rsidRPr="00EE45DA">
        <w:rPr>
          <w:sz w:val="28"/>
          <w:szCs w:val="28"/>
        </w:rPr>
        <w:t>млрд</w:t>
      </w:r>
      <w:proofErr w:type="gramEnd"/>
      <w:r w:rsidR="0042242C" w:rsidRPr="00EE45DA">
        <w:rPr>
          <w:sz w:val="28"/>
          <w:szCs w:val="28"/>
        </w:rPr>
        <w:t xml:space="preserve"> долл., +</w:t>
      </w:r>
      <w:r w:rsidR="00461F1C">
        <w:rPr>
          <w:sz w:val="28"/>
          <w:szCs w:val="28"/>
        </w:rPr>
        <w:t>1</w:t>
      </w:r>
      <w:r w:rsidR="00AD38A6" w:rsidRPr="00EE45DA">
        <w:rPr>
          <w:sz w:val="28"/>
          <w:szCs w:val="28"/>
        </w:rPr>
        <w:t>2</w:t>
      </w:r>
      <w:r w:rsidR="00D6689F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2</w:t>
      </w:r>
      <w:r w:rsidR="00D36EAA" w:rsidRPr="00EE45DA">
        <w:rPr>
          <w:sz w:val="28"/>
          <w:szCs w:val="28"/>
        </w:rPr>
        <w:t xml:space="preserve">%), </w:t>
      </w:r>
      <w:r w:rsidR="00461F1C" w:rsidRPr="00EE45DA">
        <w:rPr>
          <w:sz w:val="28"/>
          <w:szCs w:val="28"/>
        </w:rPr>
        <w:t>Республика Корея (</w:t>
      </w:r>
      <w:r w:rsidR="00461F1C">
        <w:rPr>
          <w:sz w:val="28"/>
          <w:szCs w:val="28"/>
        </w:rPr>
        <w:t>90</w:t>
      </w:r>
      <w:r w:rsidR="00461F1C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24</w:t>
      </w:r>
      <w:r w:rsidR="00461F1C" w:rsidRPr="00EE45DA">
        <w:rPr>
          <w:sz w:val="28"/>
          <w:szCs w:val="28"/>
        </w:rPr>
        <w:t xml:space="preserve"> млрд долл., +</w:t>
      </w:r>
      <w:r w:rsidR="00461F1C">
        <w:rPr>
          <w:sz w:val="28"/>
          <w:szCs w:val="28"/>
        </w:rPr>
        <w:t>14</w:t>
      </w:r>
      <w:r w:rsidR="00461F1C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6</w:t>
      </w:r>
      <w:r w:rsidR="00461F1C" w:rsidRPr="00EE45DA">
        <w:rPr>
          <w:sz w:val="28"/>
          <w:szCs w:val="28"/>
        </w:rPr>
        <w:t xml:space="preserve">%), </w:t>
      </w:r>
      <w:r w:rsidR="00D36EAA" w:rsidRPr="00EE45DA">
        <w:rPr>
          <w:sz w:val="28"/>
          <w:szCs w:val="28"/>
        </w:rPr>
        <w:t>Япония (</w:t>
      </w:r>
      <w:r w:rsidR="00461F1C">
        <w:rPr>
          <w:sz w:val="28"/>
          <w:szCs w:val="28"/>
        </w:rPr>
        <w:t>89</w:t>
      </w:r>
      <w:r w:rsidR="00AD38A6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63</w:t>
      </w:r>
      <w:r w:rsidR="004C740C" w:rsidRPr="00EE45DA">
        <w:rPr>
          <w:sz w:val="28"/>
          <w:szCs w:val="28"/>
        </w:rPr>
        <w:t xml:space="preserve"> </w:t>
      </w:r>
      <w:r w:rsidR="00D6689F" w:rsidRPr="00EE45DA">
        <w:rPr>
          <w:sz w:val="28"/>
          <w:szCs w:val="28"/>
        </w:rPr>
        <w:t>млрд долл., +</w:t>
      </w:r>
      <w:r w:rsidR="00461F1C">
        <w:rPr>
          <w:sz w:val="28"/>
          <w:szCs w:val="28"/>
        </w:rPr>
        <w:t>3</w:t>
      </w:r>
      <w:r w:rsidR="00D6689F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9</w:t>
      </w:r>
      <w:r w:rsidR="00D36EAA" w:rsidRPr="00EE45DA">
        <w:rPr>
          <w:sz w:val="28"/>
          <w:szCs w:val="28"/>
        </w:rPr>
        <w:t>%),</w:t>
      </w:r>
      <w:r w:rsidR="0042242C" w:rsidRPr="00EE45DA">
        <w:rPr>
          <w:sz w:val="28"/>
          <w:szCs w:val="28"/>
        </w:rPr>
        <w:t xml:space="preserve"> </w:t>
      </w:r>
      <w:r w:rsidR="00461F1C" w:rsidRPr="00EE45DA">
        <w:rPr>
          <w:sz w:val="28"/>
          <w:szCs w:val="28"/>
        </w:rPr>
        <w:t>Тайвань (</w:t>
      </w:r>
      <w:r w:rsidR="00461F1C">
        <w:rPr>
          <w:sz w:val="28"/>
          <w:szCs w:val="28"/>
        </w:rPr>
        <w:t>82</w:t>
      </w:r>
      <w:r w:rsidR="00461F1C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58</w:t>
      </w:r>
      <w:r w:rsidR="00461F1C" w:rsidRPr="00EE45DA">
        <w:rPr>
          <w:sz w:val="28"/>
          <w:szCs w:val="28"/>
        </w:rPr>
        <w:t xml:space="preserve"> млрд долл., +</w:t>
      </w:r>
      <w:r w:rsidR="00461F1C">
        <w:rPr>
          <w:sz w:val="28"/>
          <w:szCs w:val="28"/>
        </w:rPr>
        <w:t>15</w:t>
      </w:r>
      <w:r w:rsidR="00461F1C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2</w:t>
      </w:r>
      <w:r w:rsidR="00461F1C" w:rsidRPr="00EE45DA">
        <w:rPr>
          <w:sz w:val="28"/>
          <w:szCs w:val="28"/>
        </w:rPr>
        <w:t>%),</w:t>
      </w:r>
      <w:r w:rsidR="00461F1C">
        <w:rPr>
          <w:sz w:val="28"/>
          <w:szCs w:val="28"/>
        </w:rPr>
        <w:t xml:space="preserve"> </w:t>
      </w:r>
      <w:r w:rsidR="00FE0131" w:rsidRPr="00EE45DA">
        <w:rPr>
          <w:sz w:val="28"/>
          <w:szCs w:val="28"/>
        </w:rPr>
        <w:t xml:space="preserve">Гонконг </w:t>
      </w:r>
      <w:r w:rsidR="0042242C" w:rsidRPr="00EE45DA">
        <w:rPr>
          <w:sz w:val="28"/>
          <w:szCs w:val="28"/>
        </w:rPr>
        <w:t>(</w:t>
      </w:r>
      <w:r w:rsidR="00461F1C">
        <w:rPr>
          <w:sz w:val="28"/>
          <w:szCs w:val="28"/>
        </w:rPr>
        <w:t>70</w:t>
      </w:r>
      <w:r w:rsidR="00635C40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50</w:t>
      </w:r>
      <w:r w:rsidR="00635C40" w:rsidRPr="00EE45DA">
        <w:rPr>
          <w:sz w:val="28"/>
          <w:szCs w:val="28"/>
        </w:rPr>
        <w:t xml:space="preserve"> </w:t>
      </w:r>
      <w:r w:rsidR="00BD6C63" w:rsidRPr="00EE45DA">
        <w:rPr>
          <w:sz w:val="28"/>
          <w:szCs w:val="28"/>
        </w:rPr>
        <w:t xml:space="preserve">млрд долл., </w:t>
      </w:r>
      <w:r w:rsidR="00461F1C">
        <w:rPr>
          <w:sz w:val="28"/>
          <w:szCs w:val="28"/>
        </w:rPr>
        <w:br/>
        <w:t>-5</w:t>
      </w:r>
      <w:r w:rsidR="00BD6C63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7</w:t>
      </w:r>
      <w:r w:rsidR="0042242C" w:rsidRPr="00EE45DA">
        <w:rPr>
          <w:sz w:val="28"/>
          <w:szCs w:val="28"/>
        </w:rPr>
        <w:t>%)</w:t>
      </w:r>
      <w:r w:rsidR="004D5AC6" w:rsidRPr="00EE45DA">
        <w:rPr>
          <w:sz w:val="28"/>
          <w:szCs w:val="28"/>
        </w:rPr>
        <w:t>,</w:t>
      </w:r>
      <w:r w:rsidR="00377675" w:rsidRPr="00EE45DA">
        <w:rPr>
          <w:sz w:val="28"/>
          <w:szCs w:val="28"/>
        </w:rPr>
        <w:t xml:space="preserve"> </w:t>
      </w:r>
      <w:r w:rsidR="005C7F82" w:rsidRPr="00EE45DA">
        <w:rPr>
          <w:sz w:val="28"/>
          <w:szCs w:val="28"/>
        </w:rPr>
        <w:t xml:space="preserve">Германия </w:t>
      </w:r>
      <w:r w:rsidR="00635C40" w:rsidRPr="00EE45DA">
        <w:rPr>
          <w:sz w:val="28"/>
          <w:szCs w:val="28"/>
        </w:rPr>
        <w:t>(</w:t>
      </w:r>
      <w:r w:rsidR="00461F1C">
        <w:rPr>
          <w:sz w:val="28"/>
          <w:szCs w:val="28"/>
        </w:rPr>
        <w:t>5</w:t>
      </w:r>
      <w:r w:rsidR="00576BE9" w:rsidRPr="00EE45DA">
        <w:rPr>
          <w:sz w:val="28"/>
          <w:szCs w:val="28"/>
        </w:rPr>
        <w:t>5</w:t>
      </w:r>
      <w:r w:rsidR="00635C40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70</w:t>
      </w:r>
      <w:r w:rsidR="00635C40" w:rsidRPr="00EE45DA">
        <w:rPr>
          <w:sz w:val="28"/>
          <w:szCs w:val="28"/>
        </w:rPr>
        <w:t xml:space="preserve"> млрд долл., +</w:t>
      </w:r>
      <w:r w:rsidR="00461F1C">
        <w:rPr>
          <w:sz w:val="28"/>
          <w:szCs w:val="28"/>
        </w:rPr>
        <w:t>5</w:t>
      </w:r>
      <w:r w:rsidR="005C7F82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3</w:t>
      </w:r>
      <w:r w:rsidR="00635C40" w:rsidRPr="00EE45DA">
        <w:rPr>
          <w:sz w:val="28"/>
          <w:szCs w:val="28"/>
        </w:rPr>
        <w:t xml:space="preserve">%), </w:t>
      </w:r>
      <w:r w:rsidR="00576BE9" w:rsidRPr="00EE45DA">
        <w:rPr>
          <w:sz w:val="28"/>
          <w:szCs w:val="28"/>
        </w:rPr>
        <w:t>Австралия (</w:t>
      </w:r>
      <w:r w:rsidR="00461F1C">
        <w:rPr>
          <w:sz w:val="28"/>
          <w:szCs w:val="28"/>
        </w:rPr>
        <w:t>50</w:t>
      </w:r>
      <w:r w:rsidR="00576BE9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65</w:t>
      </w:r>
      <w:r w:rsidR="00576BE9" w:rsidRPr="00EE45DA">
        <w:rPr>
          <w:sz w:val="28"/>
          <w:szCs w:val="28"/>
        </w:rPr>
        <w:t xml:space="preserve"> млрд долл., +</w:t>
      </w:r>
      <w:r w:rsidR="00461F1C">
        <w:rPr>
          <w:sz w:val="28"/>
          <w:szCs w:val="28"/>
        </w:rPr>
        <w:t>2</w:t>
      </w:r>
      <w:r w:rsidR="00576BE9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4</w:t>
      </w:r>
      <w:r w:rsidR="00576BE9" w:rsidRPr="00EE45DA">
        <w:rPr>
          <w:sz w:val="28"/>
          <w:szCs w:val="28"/>
        </w:rPr>
        <w:t xml:space="preserve">%), </w:t>
      </w:r>
      <w:r w:rsidR="005C7F82" w:rsidRPr="00EE45DA">
        <w:rPr>
          <w:sz w:val="28"/>
          <w:szCs w:val="28"/>
        </w:rPr>
        <w:t xml:space="preserve">Вьетнам </w:t>
      </w:r>
      <w:r w:rsidR="00D36EAA" w:rsidRPr="00EE45DA">
        <w:rPr>
          <w:sz w:val="28"/>
          <w:szCs w:val="28"/>
        </w:rPr>
        <w:t>(</w:t>
      </w:r>
      <w:r w:rsidR="00461F1C">
        <w:rPr>
          <w:sz w:val="28"/>
          <w:szCs w:val="28"/>
        </w:rPr>
        <w:t>5</w:t>
      </w:r>
      <w:r w:rsidR="00576BE9" w:rsidRPr="00EE45DA">
        <w:rPr>
          <w:sz w:val="28"/>
          <w:szCs w:val="28"/>
        </w:rPr>
        <w:t>0</w:t>
      </w:r>
      <w:r w:rsidR="00BD6C63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54</w:t>
      </w:r>
      <w:r w:rsidR="00D36EAA" w:rsidRPr="00EE45DA">
        <w:rPr>
          <w:sz w:val="28"/>
          <w:szCs w:val="28"/>
        </w:rPr>
        <w:t xml:space="preserve"> млрд долл.,</w:t>
      </w:r>
      <w:r w:rsidR="006A70F6" w:rsidRPr="00EE45DA">
        <w:rPr>
          <w:sz w:val="28"/>
          <w:szCs w:val="28"/>
        </w:rPr>
        <w:t xml:space="preserve"> </w:t>
      </w:r>
      <w:r w:rsidR="00461F1C">
        <w:rPr>
          <w:sz w:val="28"/>
          <w:szCs w:val="28"/>
        </w:rPr>
        <w:t>-6</w:t>
      </w:r>
      <w:r w:rsidR="00BD6C63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3</w:t>
      </w:r>
      <w:r w:rsidR="00D36EAA" w:rsidRPr="00EE45DA">
        <w:rPr>
          <w:sz w:val="28"/>
          <w:szCs w:val="28"/>
        </w:rPr>
        <w:t xml:space="preserve">%), </w:t>
      </w:r>
      <w:r w:rsidR="00576BE9" w:rsidRPr="00EE45DA">
        <w:rPr>
          <w:sz w:val="28"/>
          <w:szCs w:val="28"/>
        </w:rPr>
        <w:t>Малайзия (</w:t>
      </w:r>
      <w:r w:rsidR="00461F1C">
        <w:rPr>
          <w:sz w:val="28"/>
          <w:szCs w:val="28"/>
        </w:rPr>
        <w:t>45</w:t>
      </w:r>
      <w:r w:rsidR="00576BE9" w:rsidRPr="00EE45DA">
        <w:rPr>
          <w:sz w:val="28"/>
          <w:szCs w:val="28"/>
        </w:rPr>
        <w:t>,8</w:t>
      </w:r>
      <w:r w:rsidR="00461F1C">
        <w:rPr>
          <w:sz w:val="28"/>
          <w:szCs w:val="28"/>
        </w:rPr>
        <w:t>7</w:t>
      </w:r>
      <w:r w:rsidR="00576BE9" w:rsidRPr="00EE45DA">
        <w:rPr>
          <w:sz w:val="28"/>
          <w:szCs w:val="28"/>
        </w:rPr>
        <w:t xml:space="preserve"> млрд долл., +</w:t>
      </w:r>
      <w:r w:rsidR="00461F1C">
        <w:rPr>
          <w:sz w:val="28"/>
          <w:szCs w:val="28"/>
        </w:rPr>
        <w:t>2</w:t>
      </w:r>
      <w:r w:rsidR="00576BE9" w:rsidRPr="00EE45DA">
        <w:rPr>
          <w:sz w:val="28"/>
          <w:szCs w:val="28"/>
        </w:rPr>
        <w:t>3,</w:t>
      </w:r>
      <w:r w:rsidR="00461F1C">
        <w:rPr>
          <w:sz w:val="28"/>
          <w:szCs w:val="28"/>
        </w:rPr>
        <w:t>6</w:t>
      </w:r>
      <w:r w:rsidR="00576BE9" w:rsidRPr="00EE45DA">
        <w:rPr>
          <w:sz w:val="28"/>
          <w:szCs w:val="28"/>
        </w:rPr>
        <w:t>%)</w:t>
      </w:r>
      <w:r w:rsidR="00530071" w:rsidRPr="00EE45DA">
        <w:rPr>
          <w:sz w:val="28"/>
          <w:szCs w:val="28"/>
        </w:rPr>
        <w:t>.</w:t>
      </w:r>
    </w:p>
    <w:p w:rsidR="00D36EAA" w:rsidRPr="00EE45DA" w:rsidRDefault="00D36EAA" w:rsidP="00A45FCF">
      <w:pPr>
        <w:pStyle w:val="a6"/>
        <w:spacing w:after="0"/>
        <w:ind w:firstLine="709"/>
        <w:jc w:val="both"/>
        <w:rPr>
          <w:sz w:val="28"/>
          <w:szCs w:val="28"/>
        </w:rPr>
      </w:pPr>
      <w:r w:rsidRPr="00EE45DA">
        <w:rPr>
          <w:sz w:val="28"/>
          <w:szCs w:val="28"/>
        </w:rPr>
        <w:t xml:space="preserve">За Россией следуют: </w:t>
      </w:r>
      <w:r w:rsidR="00461F1C" w:rsidRPr="00EE45DA">
        <w:rPr>
          <w:sz w:val="28"/>
          <w:szCs w:val="28"/>
        </w:rPr>
        <w:t>Бразилия (</w:t>
      </w:r>
      <w:r w:rsidR="00461F1C">
        <w:rPr>
          <w:sz w:val="28"/>
          <w:szCs w:val="28"/>
        </w:rPr>
        <w:t>33</w:t>
      </w:r>
      <w:r w:rsidR="00461F1C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39</w:t>
      </w:r>
      <w:r w:rsidR="00461F1C" w:rsidRPr="00EE45DA">
        <w:rPr>
          <w:sz w:val="28"/>
          <w:szCs w:val="28"/>
        </w:rPr>
        <w:t xml:space="preserve"> </w:t>
      </w:r>
      <w:proofErr w:type="gramStart"/>
      <w:r w:rsidR="00461F1C" w:rsidRPr="00EE45DA">
        <w:rPr>
          <w:sz w:val="28"/>
          <w:szCs w:val="28"/>
        </w:rPr>
        <w:t>млрд</w:t>
      </w:r>
      <w:proofErr w:type="gramEnd"/>
      <w:r w:rsidR="00461F1C" w:rsidRPr="00EE45DA">
        <w:rPr>
          <w:sz w:val="28"/>
          <w:szCs w:val="28"/>
        </w:rPr>
        <w:t xml:space="preserve"> долл., +</w:t>
      </w:r>
      <w:r w:rsidR="00461F1C">
        <w:rPr>
          <w:sz w:val="28"/>
          <w:szCs w:val="28"/>
        </w:rPr>
        <w:t>4</w:t>
      </w:r>
      <w:r w:rsidR="00461F1C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5</w:t>
      </w:r>
      <w:r w:rsidR="00461F1C" w:rsidRPr="00EE45DA">
        <w:rPr>
          <w:sz w:val="28"/>
          <w:szCs w:val="28"/>
        </w:rPr>
        <w:t>%)</w:t>
      </w:r>
      <w:r w:rsidR="00461F1C">
        <w:rPr>
          <w:sz w:val="28"/>
          <w:szCs w:val="28"/>
        </w:rPr>
        <w:t xml:space="preserve">, </w:t>
      </w:r>
      <w:r w:rsidR="00461F1C" w:rsidRPr="00EE45DA">
        <w:rPr>
          <w:sz w:val="28"/>
          <w:szCs w:val="28"/>
        </w:rPr>
        <w:t>Индонезия (</w:t>
      </w:r>
      <w:r w:rsidR="00461F1C">
        <w:rPr>
          <w:sz w:val="28"/>
          <w:szCs w:val="28"/>
        </w:rPr>
        <w:t>32</w:t>
      </w:r>
      <w:r w:rsidR="00461F1C" w:rsidRPr="00EE45DA">
        <w:rPr>
          <w:sz w:val="28"/>
          <w:szCs w:val="28"/>
        </w:rPr>
        <w:t>,</w:t>
      </w:r>
      <w:r w:rsidR="00461F1C">
        <w:rPr>
          <w:sz w:val="28"/>
          <w:szCs w:val="28"/>
        </w:rPr>
        <w:t>75</w:t>
      </w:r>
      <w:r w:rsidR="00461F1C" w:rsidRPr="00EE45DA">
        <w:rPr>
          <w:sz w:val="28"/>
          <w:szCs w:val="28"/>
        </w:rPr>
        <w:t xml:space="preserve"> млрд долл., </w:t>
      </w:r>
      <w:r w:rsidR="00461F1C" w:rsidRPr="00BA318A">
        <w:rPr>
          <w:sz w:val="28"/>
          <w:szCs w:val="28"/>
        </w:rPr>
        <w:t>+</w:t>
      </w:r>
      <w:r w:rsidR="00CA6703">
        <w:rPr>
          <w:sz w:val="28"/>
          <w:szCs w:val="28"/>
        </w:rPr>
        <w:t>30</w:t>
      </w:r>
      <w:r w:rsidR="00461F1C" w:rsidRPr="00BA318A">
        <w:rPr>
          <w:sz w:val="28"/>
          <w:szCs w:val="28"/>
        </w:rPr>
        <w:t>,</w:t>
      </w:r>
      <w:r w:rsidR="00CA6703">
        <w:rPr>
          <w:sz w:val="28"/>
          <w:szCs w:val="28"/>
        </w:rPr>
        <w:t>8</w:t>
      </w:r>
      <w:r w:rsidR="00461F1C" w:rsidRPr="00BA318A">
        <w:rPr>
          <w:sz w:val="28"/>
          <w:szCs w:val="28"/>
        </w:rPr>
        <w:t>%),</w:t>
      </w:r>
      <w:r w:rsidR="00AB4C3C" w:rsidRPr="00EE45DA">
        <w:rPr>
          <w:sz w:val="28"/>
          <w:szCs w:val="28"/>
        </w:rPr>
        <w:t xml:space="preserve"> </w:t>
      </w:r>
      <w:r w:rsidR="004F5D2D" w:rsidRPr="00EE45DA">
        <w:rPr>
          <w:sz w:val="28"/>
          <w:szCs w:val="28"/>
        </w:rPr>
        <w:t xml:space="preserve">Индия </w:t>
      </w:r>
      <w:r w:rsidR="00AB4C3C" w:rsidRPr="00EE45DA">
        <w:rPr>
          <w:sz w:val="28"/>
          <w:szCs w:val="28"/>
        </w:rPr>
        <w:t>(</w:t>
      </w:r>
      <w:r w:rsidR="00CA6703">
        <w:rPr>
          <w:sz w:val="28"/>
          <w:szCs w:val="28"/>
        </w:rPr>
        <w:t>31</w:t>
      </w:r>
      <w:r w:rsidR="00AB4C3C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9</w:t>
      </w:r>
      <w:r w:rsidR="002C51F2" w:rsidRPr="00EE45DA">
        <w:rPr>
          <w:sz w:val="28"/>
          <w:szCs w:val="28"/>
        </w:rPr>
        <w:t>6</w:t>
      </w:r>
      <w:r w:rsidR="00AB4C3C" w:rsidRPr="00EE45DA">
        <w:rPr>
          <w:sz w:val="28"/>
          <w:szCs w:val="28"/>
        </w:rPr>
        <w:t xml:space="preserve"> млрд долл., </w:t>
      </w:r>
      <w:r w:rsidR="00AB4C3C" w:rsidRPr="00BA318A">
        <w:rPr>
          <w:sz w:val="28"/>
          <w:szCs w:val="28"/>
        </w:rPr>
        <w:t>+</w:t>
      </w:r>
      <w:r w:rsidR="00CA6703">
        <w:rPr>
          <w:sz w:val="28"/>
          <w:szCs w:val="28"/>
        </w:rPr>
        <w:t>15</w:t>
      </w:r>
      <w:r w:rsidR="00AB4C3C" w:rsidRPr="00BA318A">
        <w:rPr>
          <w:sz w:val="28"/>
          <w:szCs w:val="28"/>
        </w:rPr>
        <w:t>,</w:t>
      </w:r>
      <w:r w:rsidR="001C2DDE" w:rsidRPr="00BA318A">
        <w:rPr>
          <w:sz w:val="28"/>
          <w:szCs w:val="28"/>
        </w:rPr>
        <w:t>3</w:t>
      </w:r>
      <w:r w:rsidR="00AB4C3C" w:rsidRPr="00BA318A">
        <w:rPr>
          <w:sz w:val="28"/>
          <w:szCs w:val="28"/>
        </w:rPr>
        <w:t>%),</w:t>
      </w:r>
      <w:r w:rsidR="00AB4C3C" w:rsidRPr="00EE45DA">
        <w:rPr>
          <w:sz w:val="28"/>
          <w:szCs w:val="28"/>
        </w:rPr>
        <w:t xml:space="preserve"> </w:t>
      </w:r>
      <w:r w:rsidR="00461F1C" w:rsidRPr="00EE45DA">
        <w:rPr>
          <w:sz w:val="28"/>
          <w:szCs w:val="28"/>
        </w:rPr>
        <w:t>Таиланд (31,</w:t>
      </w:r>
      <w:r w:rsidR="00CA6703">
        <w:rPr>
          <w:sz w:val="28"/>
          <w:szCs w:val="28"/>
        </w:rPr>
        <w:t>62</w:t>
      </w:r>
      <w:r w:rsidR="00461F1C" w:rsidRPr="00EE45DA">
        <w:rPr>
          <w:sz w:val="28"/>
          <w:szCs w:val="28"/>
        </w:rPr>
        <w:t xml:space="preserve"> млрд долл., +</w:t>
      </w:r>
      <w:r w:rsidR="00CA6703">
        <w:rPr>
          <w:sz w:val="28"/>
          <w:szCs w:val="28"/>
        </w:rPr>
        <w:t>12</w:t>
      </w:r>
      <w:r w:rsidR="00461F1C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7</w:t>
      </w:r>
      <w:r w:rsidR="00461F1C" w:rsidRPr="00EE45DA">
        <w:rPr>
          <w:sz w:val="28"/>
          <w:szCs w:val="28"/>
        </w:rPr>
        <w:t xml:space="preserve">%), </w:t>
      </w:r>
      <w:r w:rsidR="00A277EA" w:rsidRPr="00EE45DA">
        <w:rPr>
          <w:sz w:val="28"/>
          <w:szCs w:val="28"/>
        </w:rPr>
        <w:t>Нидерланды (</w:t>
      </w:r>
      <w:r w:rsidR="00CA6703">
        <w:rPr>
          <w:sz w:val="28"/>
          <w:szCs w:val="28"/>
        </w:rPr>
        <w:t>30</w:t>
      </w:r>
      <w:r w:rsidR="00A277EA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51</w:t>
      </w:r>
      <w:r w:rsidR="00A277EA" w:rsidRPr="00EE45DA">
        <w:rPr>
          <w:sz w:val="28"/>
          <w:szCs w:val="28"/>
        </w:rPr>
        <w:t xml:space="preserve"> млрд долл., +</w:t>
      </w:r>
      <w:r w:rsidR="00CA6703">
        <w:rPr>
          <w:sz w:val="28"/>
          <w:szCs w:val="28"/>
        </w:rPr>
        <w:t>18</w:t>
      </w:r>
      <w:r w:rsidR="00A277EA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6</w:t>
      </w:r>
      <w:r w:rsidR="00A277EA" w:rsidRPr="00EE45DA">
        <w:rPr>
          <w:sz w:val="28"/>
          <w:szCs w:val="28"/>
        </w:rPr>
        <w:t xml:space="preserve">%), </w:t>
      </w:r>
      <w:r w:rsidR="004F5D2D" w:rsidRPr="00EE45DA">
        <w:rPr>
          <w:sz w:val="28"/>
          <w:szCs w:val="28"/>
        </w:rPr>
        <w:t xml:space="preserve">Великобритания </w:t>
      </w:r>
      <w:r w:rsidR="004D5AC6" w:rsidRPr="00EE45DA">
        <w:rPr>
          <w:sz w:val="28"/>
          <w:szCs w:val="28"/>
        </w:rPr>
        <w:t>(</w:t>
      </w:r>
      <w:r w:rsidR="00CA6703">
        <w:rPr>
          <w:sz w:val="28"/>
          <w:szCs w:val="28"/>
        </w:rPr>
        <w:t>25</w:t>
      </w:r>
      <w:r w:rsidR="00BD6C63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47</w:t>
      </w:r>
      <w:r w:rsidR="004D5AC6" w:rsidRPr="00EE45DA">
        <w:rPr>
          <w:sz w:val="28"/>
          <w:szCs w:val="28"/>
        </w:rPr>
        <w:t xml:space="preserve"> млрд долл., </w:t>
      </w:r>
      <w:r w:rsidR="004F5D2D" w:rsidRPr="00EE45DA">
        <w:rPr>
          <w:sz w:val="28"/>
          <w:szCs w:val="28"/>
        </w:rPr>
        <w:t>+</w:t>
      </w:r>
      <w:r w:rsidR="00E86282" w:rsidRPr="00EE45DA">
        <w:rPr>
          <w:sz w:val="28"/>
          <w:szCs w:val="28"/>
        </w:rPr>
        <w:t>1</w:t>
      </w:r>
      <w:r w:rsidR="00BD6C63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1</w:t>
      </w:r>
      <w:r w:rsidR="004D5AC6" w:rsidRPr="00EE45DA">
        <w:rPr>
          <w:sz w:val="28"/>
          <w:szCs w:val="28"/>
        </w:rPr>
        <w:t>%)</w:t>
      </w:r>
      <w:r w:rsidR="00567D03" w:rsidRPr="00EE45DA">
        <w:rPr>
          <w:sz w:val="28"/>
          <w:szCs w:val="28"/>
        </w:rPr>
        <w:t>,</w:t>
      </w:r>
      <w:r w:rsidR="00727BB2" w:rsidRPr="00EE45DA">
        <w:rPr>
          <w:sz w:val="28"/>
          <w:szCs w:val="28"/>
        </w:rPr>
        <w:t xml:space="preserve"> </w:t>
      </w:r>
      <w:r w:rsidR="004F5D2D" w:rsidRPr="00EE45DA">
        <w:rPr>
          <w:sz w:val="28"/>
          <w:szCs w:val="28"/>
        </w:rPr>
        <w:t>Сингапур (</w:t>
      </w:r>
      <w:r w:rsidR="00CA6703">
        <w:rPr>
          <w:sz w:val="28"/>
          <w:szCs w:val="28"/>
        </w:rPr>
        <w:t>22</w:t>
      </w:r>
      <w:r w:rsidR="004F5D2D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49</w:t>
      </w:r>
      <w:r w:rsidR="004F5D2D" w:rsidRPr="00EE45DA">
        <w:rPr>
          <w:sz w:val="28"/>
          <w:szCs w:val="28"/>
        </w:rPr>
        <w:t xml:space="preserve"> млрд долл., </w:t>
      </w:r>
      <w:r w:rsidR="00EF53B6" w:rsidRPr="00EE45DA">
        <w:rPr>
          <w:sz w:val="28"/>
          <w:szCs w:val="28"/>
        </w:rPr>
        <w:t>+</w:t>
      </w:r>
      <w:r w:rsidR="00E86282" w:rsidRPr="00EE45DA">
        <w:rPr>
          <w:sz w:val="28"/>
          <w:szCs w:val="28"/>
        </w:rPr>
        <w:t>5</w:t>
      </w:r>
      <w:r w:rsidR="004F5D2D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0</w:t>
      </w:r>
      <w:r w:rsidR="004F5D2D" w:rsidRPr="00EE45DA">
        <w:rPr>
          <w:sz w:val="28"/>
          <w:szCs w:val="28"/>
        </w:rPr>
        <w:t>%),</w:t>
      </w:r>
      <w:r w:rsidR="00D024A2" w:rsidRPr="00EE45DA">
        <w:rPr>
          <w:sz w:val="28"/>
          <w:szCs w:val="28"/>
        </w:rPr>
        <w:t xml:space="preserve"> </w:t>
      </w:r>
      <w:r w:rsidR="00A277EA" w:rsidRPr="00EE45DA">
        <w:rPr>
          <w:sz w:val="28"/>
          <w:szCs w:val="28"/>
        </w:rPr>
        <w:t>Франция (</w:t>
      </w:r>
      <w:r w:rsidR="00CA6703">
        <w:rPr>
          <w:sz w:val="28"/>
          <w:szCs w:val="28"/>
        </w:rPr>
        <w:t>20</w:t>
      </w:r>
      <w:r w:rsidR="00A277EA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16</w:t>
      </w:r>
      <w:r w:rsidR="00344F3F" w:rsidRPr="00EE45DA">
        <w:rPr>
          <w:sz w:val="28"/>
          <w:szCs w:val="28"/>
        </w:rPr>
        <w:t xml:space="preserve"> </w:t>
      </w:r>
      <w:r w:rsidR="00A277EA" w:rsidRPr="00EE45DA">
        <w:rPr>
          <w:sz w:val="28"/>
          <w:szCs w:val="28"/>
        </w:rPr>
        <w:t>млрд долл., +</w:t>
      </w:r>
      <w:r w:rsidR="00CA6703">
        <w:rPr>
          <w:sz w:val="28"/>
          <w:szCs w:val="28"/>
        </w:rPr>
        <w:t>10</w:t>
      </w:r>
      <w:r w:rsidR="00A277EA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3</w:t>
      </w:r>
      <w:r w:rsidR="00A277EA" w:rsidRPr="00EE45DA">
        <w:rPr>
          <w:sz w:val="28"/>
          <w:szCs w:val="28"/>
        </w:rPr>
        <w:t xml:space="preserve">%), </w:t>
      </w:r>
      <w:r w:rsidR="00CA6703">
        <w:rPr>
          <w:sz w:val="28"/>
          <w:szCs w:val="28"/>
        </w:rPr>
        <w:t xml:space="preserve">Италия (19,59 млрд долл., +17,5%), </w:t>
      </w:r>
      <w:r w:rsidR="001C2DDE" w:rsidRPr="00EE45DA">
        <w:rPr>
          <w:sz w:val="28"/>
          <w:szCs w:val="28"/>
        </w:rPr>
        <w:t>Канада (</w:t>
      </w:r>
      <w:r w:rsidR="00CA6703">
        <w:rPr>
          <w:sz w:val="28"/>
          <w:szCs w:val="28"/>
        </w:rPr>
        <w:t>19</w:t>
      </w:r>
      <w:r w:rsidR="001C2DDE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09</w:t>
      </w:r>
      <w:r w:rsidR="001C2DDE" w:rsidRPr="00EE45DA">
        <w:rPr>
          <w:sz w:val="28"/>
          <w:szCs w:val="28"/>
        </w:rPr>
        <w:t xml:space="preserve"> млрд долл., +</w:t>
      </w:r>
      <w:r w:rsidR="00CA6703">
        <w:rPr>
          <w:sz w:val="28"/>
          <w:szCs w:val="28"/>
        </w:rPr>
        <w:t>6</w:t>
      </w:r>
      <w:r w:rsidR="001C2DDE" w:rsidRPr="00EE45DA">
        <w:rPr>
          <w:sz w:val="28"/>
          <w:szCs w:val="28"/>
        </w:rPr>
        <w:t>,</w:t>
      </w:r>
      <w:r w:rsidR="00CA6703">
        <w:rPr>
          <w:sz w:val="28"/>
          <w:szCs w:val="28"/>
        </w:rPr>
        <w:t>8</w:t>
      </w:r>
      <w:r w:rsidR="001C2DDE" w:rsidRPr="00EE45DA">
        <w:rPr>
          <w:sz w:val="28"/>
          <w:szCs w:val="28"/>
        </w:rPr>
        <w:t>%)</w:t>
      </w:r>
      <w:r w:rsidR="00E86282" w:rsidRPr="00EE45DA">
        <w:rPr>
          <w:sz w:val="28"/>
          <w:szCs w:val="28"/>
        </w:rPr>
        <w:t>.</w:t>
      </w:r>
    </w:p>
    <w:p w:rsidR="00257310" w:rsidRDefault="00257310" w:rsidP="00A45FCF">
      <w:pPr>
        <w:pStyle w:val="a6"/>
        <w:spacing w:after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EE45DA">
        <w:rPr>
          <w:rFonts w:eastAsia="SimSun"/>
          <w:sz w:val="28"/>
          <w:szCs w:val="28"/>
          <w:lang w:eastAsia="ru-RU"/>
        </w:rPr>
        <w:t xml:space="preserve">Общий внешнеторговый товарооборот Китая в </w:t>
      </w:r>
      <w:r w:rsidR="000A4F46">
        <w:rPr>
          <w:rFonts w:eastAsia="SimSun"/>
          <w:sz w:val="28"/>
          <w:szCs w:val="28"/>
          <w:lang w:eastAsia="ru-RU"/>
        </w:rPr>
        <w:t xml:space="preserve">первом квартале </w:t>
      </w:r>
      <w:r w:rsidRPr="00EE45DA">
        <w:rPr>
          <w:rFonts w:eastAsia="SimSun"/>
          <w:sz w:val="28"/>
          <w:szCs w:val="28"/>
          <w:lang w:eastAsia="ru-RU"/>
        </w:rPr>
        <w:t>202</w:t>
      </w:r>
      <w:r w:rsidR="000A4F46">
        <w:rPr>
          <w:rFonts w:eastAsia="SimSun"/>
          <w:sz w:val="28"/>
          <w:szCs w:val="28"/>
          <w:lang w:eastAsia="ru-RU"/>
        </w:rPr>
        <w:t>2</w:t>
      </w:r>
      <w:r w:rsidRPr="00EE45DA">
        <w:rPr>
          <w:rFonts w:eastAsia="SimSun"/>
          <w:sz w:val="28"/>
          <w:szCs w:val="28"/>
          <w:lang w:eastAsia="ru-RU"/>
        </w:rPr>
        <w:t xml:space="preserve"> г. в долларовом выражении составил </w:t>
      </w:r>
      <w:r w:rsidR="000A4F46">
        <w:rPr>
          <w:rFonts w:eastAsia="SimSun"/>
          <w:sz w:val="28"/>
          <w:szCs w:val="28"/>
          <w:lang w:eastAsia="ru-RU"/>
        </w:rPr>
        <w:t>1</w:t>
      </w:r>
      <w:r w:rsidRPr="00EE45DA">
        <w:rPr>
          <w:rFonts w:eastAsia="SimSun"/>
          <w:sz w:val="28"/>
          <w:szCs w:val="28"/>
          <w:lang w:eastAsia="ru-RU"/>
        </w:rPr>
        <w:t>,</w:t>
      </w:r>
      <w:r w:rsidR="000A4F46">
        <w:rPr>
          <w:rFonts w:eastAsia="SimSun"/>
          <w:sz w:val="28"/>
          <w:szCs w:val="28"/>
          <w:lang w:eastAsia="ru-RU"/>
        </w:rPr>
        <w:t>48</w:t>
      </w:r>
      <w:r w:rsidRPr="00EE45DA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E45DA">
        <w:rPr>
          <w:rFonts w:eastAsia="SimSun"/>
          <w:sz w:val="28"/>
          <w:szCs w:val="28"/>
          <w:lang w:eastAsia="ru-RU"/>
        </w:rPr>
        <w:t>трлн</w:t>
      </w:r>
      <w:proofErr w:type="gramEnd"/>
      <w:r w:rsidRPr="00EE45DA">
        <w:rPr>
          <w:rFonts w:eastAsia="SimSun"/>
          <w:sz w:val="28"/>
          <w:szCs w:val="28"/>
          <w:lang w:eastAsia="ru-RU"/>
        </w:rPr>
        <w:t xml:space="preserve"> долл., включая экспорт </w:t>
      </w:r>
      <w:r w:rsidR="000A4F46">
        <w:rPr>
          <w:rFonts w:eastAsia="SimSun"/>
          <w:sz w:val="28"/>
          <w:szCs w:val="28"/>
          <w:lang w:eastAsia="ru-RU"/>
        </w:rPr>
        <w:t>820</w:t>
      </w:r>
      <w:r w:rsidRPr="00EE45DA">
        <w:rPr>
          <w:rFonts w:eastAsia="SimSun"/>
          <w:sz w:val="28"/>
          <w:szCs w:val="28"/>
          <w:lang w:eastAsia="ru-RU"/>
        </w:rPr>
        <w:t>,</w:t>
      </w:r>
      <w:r w:rsidR="000A4F46">
        <w:rPr>
          <w:rFonts w:eastAsia="SimSun"/>
          <w:sz w:val="28"/>
          <w:szCs w:val="28"/>
          <w:lang w:eastAsia="ru-RU"/>
        </w:rPr>
        <w:t>92</w:t>
      </w:r>
      <w:r w:rsidRPr="00EE45DA">
        <w:rPr>
          <w:rFonts w:eastAsia="SimSun"/>
          <w:sz w:val="28"/>
          <w:szCs w:val="28"/>
          <w:lang w:eastAsia="ru-RU"/>
        </w:rPr>
        <w:t xml:space="preserve"> </w:t>
      </w:r>
      <w:r w:rsidR="000A4F46">
        <w:rPr>
          <w:rFonts w:eastAsia="SimSun"/>
          <w:sz w:val="28"/>
          <w:szCs w:val="28"/>
          <w:lang w:eastAsia="ru-RU"/>
        </w:rPr>
        <w:t>млрд</w:t>
      </w:r>
      <w:r w:rsidRPr="00EE45DA">
        <w:rPr>
          <w:rFonts w:eastAsia="SimSun"/>
          <w:sz w:val="28"/>
          <w:szCs w:val="28"/>
          <w:lang w:eastAsia="ru-RU"/>
        </w:rPr>
        <w:t xml:space="preserve"> долл. и импорт </w:t>
      </w:r>
      <w:r w:rsidR="000A4F46">
        <w:rPr>
          <w:rFonts w:eastAsia="SimSun"/>
          <w:sz w:val="28"/>
          <w:szCs w:val="28"/>
          <w:lang w:eastAsia="ru-RU"/>
        </w:rPr>
        <w:t>657</w:t>
      </w:r>
      <w:r w:rsidRPr="00EE45DA">
        <w:rPr>
          <w:rFonts w:eastAsia="SimSun"/>
          <w:sz w:val="28"/>
          <w:szCs w:val="28"/>
          <w:lang w:eastAsia="ru-RU"/>
        </w:rPr>
        <w:t>,</w:t>
      </w:r>
      <w:r w:rsidR="000A4F46">
        <w:rPr>
          <w:rFonts w:eastAsia="SimSun"/>
          <w:sz w:val="28"/>
          <w:szCs w:val="28"/>
          <w:lang w:eastAsia="ru-RU"/>
        </w:rPr>
        <w:t>98</w:t>
      </w:r>
      <w:r w:rsidRPr="00EE45DA">
        <w:rPr>
          <w:rFonts w:eastAsia="SimSun"/>
          <w:sz w:val="28"/>
          <w:szCs w:val="28"/>
          <w:lang w:eastAsia="ru-RU"/>
        </w:rPr>
        <w:t xml:space="preserve"> </w:t>
      </w:r>
      <w:r w:rsidR="000A4F46">
        <w:rPr>
          <w:rFonts w:eastAsia="SimSun"/>
          <w:sz w:val="28"/>
          <w:szCs w:val="28"/>
          <w:lang w:eastAsia="ru-RU"/>
        </w:rPr>
        <w:t>млрд</w:t>
      </w:r>
      <w:r w:rsidRPr="00EE45DA">
        <w:rPr>
          <w:rFonts w:eastAsia="SimSun"/>
          <w:sz w:val="28"/>
          <w:szCs w:val="28"/>
          <w:lang w:eastAsia="ru-RU"/>
        </w:rPr>
        <w:t xml:space="preserve"> долл. (рост на </w:t>
      </w:r>
      <w:r w:rsidR="000A4F46">
        <w:rPr>
          <w:rFonts w:eastAsia="SimSun"/>
          <w:sz w:val="28"/>
          <w:szCs w:val="28"/>
          <w:lang w:eastAsia="ru-RU"/>
        </w:rPr>
        <w:t>1</w:t>
      </w:r>
      <w:r w:rsidRPr="00EE45DA">
        <w:rPr>
          <w:rFonts w:eastAsia="SimSun"/>
          <w:sz w:val="28"/>
          <w:szCs w:val="28"/>
          <w:lang w:eastAsia="ru-RU"/>
        </w:rPr>
        <w:t xml:space="preserve">3,0, </w:t>
      </w:r>
      <w:r w:rsidR="000A4F46">
        <w:rPr>
          <w:rFonts w:eastAsia="SimSun"/>
          <w:sz w:val="28"/>
          <w:szCs w:val="28"/>
          <w:lang w:eastAsia="ru-RU"/>
        </w:rPr>
        <w:t>15</w:t>
      </w:r>
      <w:r w:rsidRPr="00EE45DA">
        <w:rPr>
          <w:rFonts w:eastAsia="SimSun"/>
          <w:sz w:val="28"/>
          <w:szCs w:val="28"/>
          <w:lang w:eastAsia="ru-RU"/>
        </w:rPr>
        <w:t>,</w:t>
      </w:r>
      <w:r w:rsidR="000A4F46">
        <w:rPr>
          <w:rFonts w:eastAsia="SimSun"/>
          <w:sz w:val="28"/>
          <w:szCs w:val="28"/>
          <w:lang w:eastAsia="ru-RU"/>
        </w:rPr>
        <w:t>8</w:t>
      </w:r>
      <w:r w:rsidRPr="00EE45DA">
        <w:rPr>
          <w:rFonts w:eastAsia="SimSun"/>
          <w:sz w:val="28"/>
          <w:szCs w:val="28"/>
          <w:lang w:eastAsia="ru-RU"/>
        </w:rPr>
        <w:t xml:space="preserve"> и </w:t>
      </w:r>
      <w:r w:rsidR="000A4F46">
        <w:rPr>
          <w:rFonts w:eastAsia="SimSun"/>
          <w:sz w:val="28"/>
          <w:szCs w:val="28"/>
          <w:lang w:eastAsia="ru-RU"/>
        </w:rPr>
        <w:t>9</w:t>
      </w:r>
      <w:r w:rsidRPr="00EE45DA">
        <w:rPr>
          <w:rFonts w:eastAsia="SimSun"/>
          <w:sz w:val="28"/>
          <w:szCs w:val="28"/>
          <w:lang w:eastAsia="ru-RU"/>
        </w:rPr>
        <w:t>,</w:t>
      </w:r>
      <w:r w:rsidR="000A4F46">
        <w:rPr>
          <w:rFonts w:eastAsia="SimSun"/>
          <w:sz w:val="28"/>
          <w:szCs w:val="28"/>
          <w:lang w:eastAsia="ru-RU"/>
        </w:rPr>
        <w:t>6</w:t>
      </w:r>
      <w:r w:rsidRPr="00EE45DA">
        <w:rPr>
          <w:rFonts w:eastAsia="SimSun"/>
          <w:sz w:val="28"/>
          <w:szCs w:val="28"/>
          <w:lang w:eastAsia="ru-RU"/>
        </w:rPr>
        <w:t xml:space="preserve">% соответственно). Положительное сальдо торгового баланса достигло </w:t>
      </w:r>
      <w:r w:rsidR="000A4F46">
        <w:rPr>
          <w:rFonts w:eastAsia="SimSun"/>
          <w:sz w:val="28"/>
          <w:szCs w:val="28"/>
          <w:lang w:eastAsia="ru-RU"/>
        </w:rPr>
        <w:t>1</w:t>
      </w:r>
      <w:r w:rsidRPr="00EE45DA">
        <w:rPr>
          <w:rFonts w:eastAsia="SimSun"/>
          <w:sz w:val="28"/>
          <w:szCs w:val="28"/>
          <w:lang w:eastAsia="ru-RU"/>
        </w:rPr>
        <w:t>6</w:t>
      </w:r>
      <w:r w:rsidR="000A4F46">
        <w:rPr>
          <w:rFonts w:eastAsia="SimSun"/>
          <w:sz w:val="28"/>
          <w:szCs w:val="28"/>
          <w:lang w:eastAsia="ru-RU"/>
        </w:rPr>
        <w:t>2</w:t>
      </w:r>
      <w:r w:rsidRPr="00EE45DA">
        <w:rPr>
          <w:rFonts w:eastAsia="SimSun"/>
          <w:sz w:val="28"/>
          <w:szCs w:val="28"/>
          <w:lang w:eastAsia="ru-RU"/>
        </w:rPr>
        <w:t>,</w:t>
      </w:r>
      <w:r w:rsidR="000A4F46">
        <w:rPr>
          <w:rFonts w:eastAsia="SimSun"/>
          <w:sz w:val="28"/>
          <w:szCs w:val="28"/>
          <w:lang w:eastAsia="ru-RU"/>
        </w:rPr>
        <w:t>9</w:t>
      </w:r>
      <w:r w:rsidRPr="00EE45DA">
        <w:rPr>
          <w:rFonts w:eastAsia="SimSun"/>
          <w:sz w:val="28"/>
          <w:szCs w:val="28"/>
          <w:lang w:eastAsia="ru-RU"/>
        </w:rPr>
        <w:t xml:space="preserve">4 </w:t>
      </w:r>
      <w:proofErr w:type="gramStart"/>
      <w:r w:rsidRPr="00EE45DA">
        <w:rPr>
          <w:rFonts w:eastAsia="SimSun"/>
          <w:sz w:val="28"/>
          <w:szCs w:val="28"/>
          <w:lang w:eastAsia="ru-RU"/>
        </w:rPr>
        <w:t>млрд</w:t>
      </w:r>
      <w:proofErr w:type="gramEnd"/>
      <w:r w:rsidRPr="00EE45DA">
        <w:rPr>
          <w:rFonts w:eastAsia="SimSun"/>
          <w:sz w:val="28"/>
          <w:szCs w:val="28"/>
          <w:lang w:eastAsia="ru-RU"/>
        </w:rPr>
        <w:t xml:space="preserve"> долл. (11,</w:t>
      </w:r>
      <w:r w:rsidR="000A4F46">
        <w:rPr>
          <w:rFonts w:eastAsia="SimSun"/>
          <w:sz w:val="28"/>
          <w:szCs w:val="28"/>
          <w:lang w:eastAsia="ru-RU"/>
        </w:rPr>
        <w:t>0</w:t>
      </w:r>
      <w:r w:rsidRPr="00EE45DA">
        <w:rPr>
          <w:rFonts w:eastAsia="SimSun"/>
          <w:sz w:val="28"/>
          <w:szCs w:val="28"/>
          <w:lang w:eastAsia="ru-RU"/>
        </w:rPr>
        <w:t>% совокупного товарооборота).</w:t>
      </w:r>
    </w:p>
    <w:p w:rsidR="00BA318A" w:rsidRPr="00BA318A" w:rsidRDefault="00BA318A" w:rsidP="00BA318A">
      <w:pPr>
        <w:pStyle w:val="a6"/>
        <w:spacing w:after="0"/>
        <w:ind w:firstLine="709"/>
        <w:jc w:val="both"/>
        <w:rPr>
          <w:rFonts w:eastAsia="SimSun"/>
          <w:sz w:val="16"/>
          <w:szCs w:val="16"/>
          <w:lang w:eastAsia="ru-RU"/>
        </w:rPr>
      </w:pPr>
    </w:p>
    <w:p w:rsidR="00BA318A" w:rsidRPr="00EE45DA" w:rsidRDefault="00BA318A" w:rsidP="00BA318A">
      <w:pPr>
        <w:pStyle w:val="a6"/>
        <w:snapToGrid w:val="0"/>
        <w:spacing w:after="0"/>
        <w:jc w:val="center"/>
        <w:rPr>
          <w:b/>
          <w:bCs/>
          <w:sz w:val="28"/>
          <w:szCs w:val="28"/>
        </w:rPr>
      </w:pPr>
      <w:r w:rsidRPr="00EE45DA">
        <w:rPr>
          <w:b/>
          <w:bCs/>
          <w:sz w:val="28"/>
          <w:szCs w:val="28"/>
        </w:rPr>
        <w:t xml:space="preserve">Товарооборот </w:t>
      </w:r>
    </w:p>
    <w:p w:rsidR="00BA318A" w:rsidRPr="00EE45DA" w:rsidRDefault="00BA318A" w:rsidP="00BA318A">
      <w:pPr>
        <w:pStyle w:val="a6"/>
        <w:snapToGrid w:val="0"/>
        <w:spacing w:after="0" w:line="20" w:lineRule="atLeast"/>
        <w:jc w:val="center"/>
        <w:rPr>
          <w:b/>
          <w:bCs/>
          <w:sz w:val="28"/>
          <w:szCs w:val="28"/>
        </w:rPr>
      </w:pPr>
      <w:r w:rsidRPr="00EE45DA">
        <w:rPr>
          <w:b/>
          <w:bCs/>
          <w:sz w:val="28"/>
          <w:szCs w:val="28"/>
        </w:rPr>
        <w:t xml:space="preserve">между Китаем и основными торговыми партнёрами в </w:t>
      </w:r>
      <w:r w:rsidR="00F50CA5">
        <w:rPr>
          <w:b/>
          <w:bCs/>
          <w:sz w:val="28"/>
          <w:szCs w:val="28"/>
          <w:lang w:val="en-US"/>
        </w:rPr>
        <w:t>I</w:t>
      </w:r>
      <w:r w:rsidR="000A4F46">
        <w:rPr>
          <w:b/>
          <w:bCs/>
          <w:sz w:val="28"/>
          <w:szCs w:val="28"/>
        </w:rPr>
        <w:t xml:space="preserve"> квартале </w:t>
      </w:r>
      <w:r w:rsidRPr="00EE45DA">
        <w:rPr>
          <w:b/>
          <w:bCs/>
          <w:sz w:val="28"/>
          <w:szCs w:val="28"/>
        </w:rPr>
        <w:t>202</w:t>
      </w:r>
      <w:r w:rsidR="000A4F46">
        <w:rPr>
          <w:b/>
          <w:bCs/>
          <w:sz w:val="28"/>
          <w:szCs w:val="28"/>
        </w:rPr>
        <w:t>2</w:t>
      </w:r>
      <w:r w:rsidRPr="00EE45DA">
        <w:rPr>
          <w:b/>
          <w:bCs/>
          <w:sz w:val="28"/>
          <w:szCs w:val="28"/>
        </w:rPr>
        <w:t xml:space="preserve"> г.</w:t>
      </w:r>
    </w:p>
    <w:p w:rsidR="00BA318A" w:rsidRPr="00EE45DA" w:rsidRDefault="00BA318A" w:rsidP="00BA318A">
      <w:pPr>
        <w:pStyle w:val="a6"/>
        <w:snapToGrid w:val="0"/>
        <w:spacing w:after="0" w:line="20" w:lineRule="atLeast"/>
        <w:jc w:val="center"/>
        <w:rPr>
          <w:b/>
          <w:bCs/>
          <w:sz w:val="8"/>
          <w:szCs w:val="8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652"/>
        <w:gridCol w:w="1750"/>
        <w:gridCol w:w="1176"/>
        <w:gridCol w:w="1281"/>
        <w:gridCol w:w="1731"/>
        <w:gridCol w:w="1371"/>
        <w:gridCol w:w="1245"/>
      </w:tblGrid>
      <w:tr w:rsidR="00BA318A" w:rsidRPr="00EE45DA" w:rsidTr="00012AD3">
        <w:tc>
          <w:tcPr>
            <w:tcW w:w="1652" w:type="dxa"/>
            <w:vMerge w:val="restart"/>
          </w:tcPr>
          <w:p w:rsidR="00BA318A" w:rsidRPr="00EE45DA" w:rsidRDefault="00BA318A" w:rsidP="00012AD3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rPr>
                <w:b/>
                <w:szCs w:val="24"/>
              </w:rPr>
              <w:t xml:space="preserve">Страны, </w:t>
            </w:r>
            <w:r w:rsidR="00012AD3">
              <w:rPr>
                <w:b/>
                <w:szCs w:val="24"/>
              </w:rPr>
              <w:t>объединения</w:t>
            </w:r>
          </w:p>
        </w:tc>
        <w:tc>
          <w:tcPr>
            <w:tcW w:w="4207" w:type="dxa"/>
            <w:gridSpan w:val="3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rPr>
                <w:b/>
              </w:rPr>
              <w:t>Стоимость (</w:t>
            </w:r>
            <w:proofErr w:type="gramStart"/>
            <w:r w:rsidRPr="00EE45DA">
              <w:rPr>
                <w:b/>
              </w:rPr>
              <w:t>млрд</w:t>
            </w:r>
            <w:proofErr w:type="gramEnd"/>
            <w:r w:rsidRPr="00EE45DA">
              <w:rPr>
                <w:b/>
              </w:rPr>
              <w:t xml:space="preserve"> долл.)</w:t>
            </w:r>
          </w:p>
        </w:tc>
        <w:tc>
          <w:tcPr>
            <w:tcW w:w="4347" w:type="dxa"/>
            <w:gridSpan w:val="3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rPr>
                <w:b/>
              </w:rPr>
              <w:t>Прирост</w:t>
            </w:r>
            <w:proofErr w:type="gramStart"/>
            <w:r w:rsidRPr="00EE45DA">
              <w:rPr>
                <w:b/>
              </w:rPr>
              <w:t xml:space="preserve"> (%)</w:t>
            </w:r>
            <w:proofErr w:type="gramEnd"/>
          </w:p>
        </w:tc>
      </w:tr>
      <w:tr w:rsidR="00BA318A" w:rsidRPr="00EE45DA" w:rsidTr="00012AD3">
        <w:tc>
          <w:tcPr>
            <w:tcW w:w="1652" w:type="dxa"/>
            <w:vMerge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rPr>
                <w:b/>
              </w:rPr>
              <w:t>Товарооборот</w:t>
            </w:r>
          </w:p>
        </w:tc>
        <w:tc>
          <w:tcPr>
            <w:tcW w:w="1176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rPr>
                <w:b/>
              </w:rPr>
              <w:t xml:space="preserve">Экспорт </w:t>
            </w:r>
          </w:p>
        </w:tc>
        <w:tc>
          <w:tcPr>
            <w:tcW w:w="1281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rPr>
                <w:b/>
              </w:rPr>
              <w:t xml:space="preserve">Импорт </w:t>
            </w:r>
          </w:p>
        </w:tc>
        <w:tc>
          <w:tcPr>
            <w:tcW w:w="1731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rPr>
                <w:b/>
              </w:rPr>
              <w:t>Товарооборот</w:t>
            </w:r>
          </w:p>
        </w:tc>
        <w:tc>
          <w:tcPr>
            <w:tcW w:w="1371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rPr>
                <w:b/>
              </w:rPr>
              <w:t xml:space="preserve">Экспорт </w:t>
            </w:r>
          </w:p>
        </w:tc>
        <w:tc>
          <w:tcPr>
            <w:tcW w:w="1245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rPr>
                <w:b/>
              </w:rPr>
              <w:t xml:space="preserve">Импорт </w:t>
            </w:r>
          </w:p>
        </w:tc>
      </w:tr>
      <w:tr w:rsidR="00566276" w:rsidRPr="00EE45DA" w:rsidTr="009C7DBB">
        <w:tc>
          <w:tcPr>
            <w:tcW w:w="1652" w:type="dxa"/>
          </w:tcPr>
          <w:p w:rsidR="00566276" w:rsidRPr="00EE45DA" w:rsidRDefault="00566276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t>АСЕАН</w:t>
            </w:r>
          </w:p>
        </w:tc>
        <w:tc>
          <w:tcPr>
            <w:tcW w:w="1750" w:type="dxa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212</w:t>
            </w:r>
            <w:r w:rsidRPr="00EE45DA">
              <w:t>,</w:t>
            </w:r>
            <w:r>
              <w:t>36</w:t>
            </w:r>
          </w:p>
        </w:tc>
        <w:tc>
          <w:tcPr>
            <w:tcW w:w="1176" w:type="dxa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118</w:t>
            </w:r>
            <w:r w:rsidRPr="00EE45DA">
              <w:t>,</w:t>
            </w:r>
            <w:r>
              <w:t>06</w:t>
            </w:r>
          </w:p>
        </w:tc>
        <w:tc>
          <w:tcPr>
            <w:tcW w:w="1281" w:type="dxa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t>94,</w:t>
            </w:r>
            <w:r>
              <w:t>29</w:t>
            </w:r>
          </w:p>
        </w:tc>
        <w:tc>
          <w:tcPr>
            <w:tcW w:w="1731" w:type="dxa"/>
            <w:vAlign w:val="center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79C6">
              <w:rPr>
                <w:rFonts w:eastAsia="SimSun"/>
                <w:bCs/>
                <w:color w:val="000000"/>
                <w:szCs w:val="24"/>
              </w:rPr>
              <w:t>10</w:t>
            </w:r>
            <w:r>
              <w:rPr>
                <w:rFonts w:eastAsia="SimSun"/>
                <w:bCs/>
                <w:color w:val="000000"/>
                <w:szCs w:val="24"/>
              </w:rPr>
              <w:t>,</w:t>
            </w:r>
            <w:r w:rsidRPr="002579C6">
              <w:rPr>
                <w:rFonts w:eastAsia="SimSun"/>
                <w:bCs/>
                <w:color w:val="000000"/>
                <w:szCs w:val="24"/>
              </w:rPr>
              <w:t>7</w:t>
            </w:r>
          </w:p>
        </w:tc>
        <w:tc>
          <w:tcPr>
            <w:tcW w:w="1371" w:type="dxa"/>
            <w:vAlign w:val="center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79C6">
              <w:rPr>
                <w:rFonts w:eastAsia="SimSun"/>
                <w:bCs/>
                <w:color w:val="000000"/>
                <w:szCs w:val="24"/>
              </w:rPr>
              <w:t>12</w:t>
            </w:r>
            <w:r>
              <w:rPr>
                <w:rFonts w:eastAsia="SimSun"/>
                <w:bCs/>
                <w:color w:val="000000"/>
                <w:szCs w:val="24"/>
              </w:rPr>
              <w:t>,</w:t>
            </w:r>
            <w:r w:rsidRPr="002579C6">
              <w:rPr>
                <w:rFonts w:eastAsia="SimSun"/>
                <w:bCs/>
                <w:color w:val="000000"/>
                <w:szCs w:val="24"/>
              </w:rPr>
              <w:t>3</w:t>
            </w:r>
          </w:p>
        </w:tc>
        <w:tc>
          <w:tcPr>
            <w:tcW w:w="1245" w:type="dxa"/>
            <w:vAlign w:val="center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79C6">
              <w:rPr>
                <w:rFonts w:eastAsia="SimSun"/>
                <w:bCs/>
                <w:color w:val="000000"/>
                <w:szCs w:val="24"/>
              </w:rPr>
              <w:t>8</w:t>
            </w:r>
            <w:r>
              <w:rPr>
                <w:rFonts w:eastAsia="SimSun"/>
                <w:bCs/>
                <w:color w:val="000000"/>
                <w:szCs w:val="24"/>
              </w:rPr>
              <w:t>,</w:t>
            </w:r>
            <w:r w:rsidRPr="002579C6">
              <w:rPr>
                <w:rFonts w:eastAsia="SimSun"/>
                <w:bCs/>
                <w:color w:val="000000"/>
                <w:szCs w:val="24"/>
              </w:rPr>
              <w:t>8</w:t>
            </w:r>
          </w:p>
        </w:tc>
      </w:tr>
      <w:tr w:rsidR="00566276" w:rsidRPr="00EE45DA" w:rsidTr="009C7DBB">
        <w:tc>
          <w:tcPr>
            <w:tcW w:w="1652" w:type="dxa"/>
          </w:tcPr>
          <w:p w:rsidR="00566276" w:rsidRPr="00EE45DA" w:rsidRDefault="00566276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t xml:space="preserve">ЕС </w:t>
            </w:r>
          </w:p>
        </w:tc>
        <w:tc>
          <w:tcPr>
            <w:tcW w:w="1750" w:type="dxa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205</w:t>
            </w:r>
            <w:r w:rsidRPr="00EE45DA">
              <w:t>,</w:t>
            </w:r>
            <w:r>
              <w:t>87</w:t>
            </w:r>
          </w:p>
        </w:tc>
        <w:tc>
          <w:tcPr>
            <w:tcW w:w="1176" w:type="dxa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135</w:t>
            </w:r>
            <w:r w:rsidRPr="00EE45DA">
              <w:t>,</w:t>
            </w:r>
            <w:r>
              <w:t>77</w:t>
            </w:r>
          </w:p>
        </w:tc>
        <w:tc>
          <w:tcPr>
            <w:tcW w:w="1281" w:type="dxa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70</w:t>
            </w:r>
            <w:r w:rsidRPr="00EE45DA">
              <w:t>,</w:t>
            </w:r>
            <w:r>
              <w:t>10</w:t>
            </w:r>
          </w:p>
        </w:tc>
        <w:tc>
          <w:tcPr>
            <w:tcW w:w="1731" w:type="dxa"/>
            <w:vAlign w:val="center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79C6">
              <w:rPr>
                <w:rFonts w:eastAsia="SimSun"/>
                <w:bCs/>
                <w:color w:val="000000"/>
                <w:szCs w:val="24"/>
              </w:rPr>
              <w:t>12</w:t>
            </w:r>
            <w:r>
              <w:rPr>
                <w:rFonts w:eastAsia="SimSun"/>
                <w:bCs/>
                <w:color w:val="000000"/>
                <w:szCs w:val="24"/>
              </w:rPr>
              <w:t>,</w:t>
            </w:r>
            <w:r w:rsidRPr="002579C6">
              <w:rPr>
                <w:rFonts w:eastAsia="SimSun"/>
                <w:bCs/>
                <w:color w:val="000000"/>
                <w:szCs w:val="24"/>
              </w:rPr>
              <w:t>2</w:t>
            </w:r>
          </w:p>
        </w:tc>
        <w:tc>
          <w:tcPr>
            <w:tcW w:w="1371" w:type="dxa"/>
            <w:vAlign w:val="center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79C6">
              <w:rPr>
                <w:rFonts w:eastAsia="SimSun"/>
                <w:bCs/>
                <w:color w:val="000000"/>
                <w:szCs w:val="24"/>
              </w:rPr>
              <w:t>23</w:t>
            </w:r>
            <w:r>
              <w:rPr>
                <w:rFonts w:eastAsia="SimSun"/>
                <w:bCs/>
                <w:color w:val="000000"/>
                <w:szCs w:val="24"/>
              </w:rPr>
              <w:t>,</w:t>
            </w:r>
            <w:r w:rsidRPr="002579C6">
              <w:rPr>
                <w:rFonts w:eastAsia="SimSun"/>
                <w:bCs/>
                <w:color w:val="000000"/>
                <w:szCs w:val="24"/>
              </w:rPr>
              <w:t>3</w:t>
            </w:r>
          </w:p>
        </w:tc>
        <w:tc>
          <w:tcPr>
            <w:tcW w:w="1245" w:type="dxa"/>
            <w:vAlign w:val="center"/>
          </w:tcPr>
          <w:p w:rsidR="00566276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79C6">
              <w:rPr>
                <w:rFonts w:eastAsia="SimSun"/>
                <w:bCs/>
                <w:color w:val="000000"/>
                <w:szCs w:val="24"/>
              </w:rPr>
              <w:t>-4</w:t>
            </w:r>
            <w:r>
              <w:rPr>
                <w:rFonts w:eastAsia="SimSun"/>
                <w:bCs/>
                <w:color w:val="000000"/>
                <w:szCs w:val="24"/>
              </w:rPr>
              <w:t>,</w:t>
            </w:r>
            <w:r w:rsidRPr="002579C6">
              <w:rPr>
                <w:rFonts w:eastAsia="SimSun"/>
                <w:bCs/>
                <w:color w:val="000000"/>
                <w:szCs w:val="24"/>
              </w:rPr>
              <w:t>5</w:t>
            </w:r>
          </w:p>
        </w:tc>
      </w:tr>
      <w:tr w:rsidR="00BA318A" w:rsidRPr="00EE45DA" w:rsidTr="00012AD3">
        <w:tc>
          <w:tcPr>
            <w:tcW w:w="1652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t>США</w:t>
            </w:r>
          </w:p>
        </w:tc>
        <w:tc>
          <w:tcPr>
            <w:tcW w:w="1750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18</w:t>
            </w:r>
            <w:r w:rsidR="00BA318A" w:rsidRPr="00EE45DA">
              <w:t>5,</w:t>
            </w:r>
            <w:r>
              <w:t>92</w:t>
            </w:r>
          </w:p>
        </w:tc>
        <w:tc>
          <w:tcPr>
            <w:tcW w:w="1176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138</w:t>
            </w:r>
            <w:r w:rsidR="00BA318A" w:rsidRPr="00EE45DA">
              <w:t>,</w:t>
            </w:r>
            <w:r>
              <w:t>89</w:t>
            </w:r>
          </w:p>
        </w:tc>
        <w:tc>
          <w:tcPr>
            <w:tcW w:w="1281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4</w:t>
            </w:r>
            <w:r w:rsidR="00BA318A" w:rsidRPr="00EE45DA">
              <w:t>7,</w:t>
            </w:r>
            <w:r>
              <w:t>02</w:t>
            </w:r>
          </w:p>
        </w:tc>
        <w:tc>
          <w:tcPr>
            <w:tcW w:w="1731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  <w:r w:rsidR="00BA318A" w:rsidRPr="00EE45DA">
              <w:t>2,</w:t>
            </w:r>
            <w:r>
              <w:t>2</w:t>
            </w:r>
          </w:p>
        </w:tc>
        <w:tc>
          <w:tcPr>
            <w:tcW w:w="1371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16</w:t>
            </w:r>
            <w:r w:rsidR="00BA318A" w:rsidRPr="00EE45DA">
              <w:t>,</w:t>
            </w:r>
            <w:r>
              <w:t>7</w:t>
            </w:r>
          </w:p>
        </w:tc>
        <w:tc>
          <w:tcPr>
            <w:tcW w:w="1245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  <w:r w:rsidR="00BA318A" w:rsidRPr="00EE45DA">
              <w:t>,</w:t>
            </w:r>
            <w:r>
              <w:t>8</w:t>
            </w:r>
          </w:p>
        </w:tc>
      </w:tr>
      <w:tr w:rsidR="00BA318A" w:rsidRPr="00EE45DA" w:rsidTr="00012AD3">
        <w:tc>
          <w:tcPr>
            <w:tcW w:w="1652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E45DA">
              <w:t>Япония</w:t>
            </w:r>
          </w:p>
        </w:tc>
        <w:tc>
          <w:tcPr>
            <w:tcW w:w="1750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89</w:t>
            </w:r>
            <w:r w:rsidR="00BA318A" w:rsidRPr="00EE45DA">
              <w:t>,</w:t>
            </w:r>
            <w:r>
              <w:t>63</w:t>
            </w:r>
          </w:p>
        </w:tc>
        <w:tc>
          <w:tcPr>
            <w:tcW w:w="1176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41</w:t>
            </w:r>
            <w:r w:rsidR="00BA318A" w:rsidRPr="00EE45DA">
              <w:t>,</w:t>
            </w:r>
            <w:r>
              <w:t>92</w:t>
            </w:r>
          </w:p>
        </w:tc>
        <w:tc>
          <w:tcPr>
            <w:tcW w:w="1281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47</w:t>
            </w:r>
            <w:r w:rsidR="00BA318A" w:rsidRPr="00EE45DA">
              <w:t>,</w:t>
            </w:r>
            <w:r>
              <w:t>71</w:t>
            </w:r>
          </w:p>
        </w:tc>
        <w:tc>
          <w:tcPr>
            <w:tcW w:w="1731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3</w:t>
            </w:r>
            <w:r w:rsidR="00BA318A" w:rsidRPr="00EE45DA">
              <w:t>,</w:t>
            </w:r>
            <w:r>
              <w:t>9</w:t>
            </w:r>
          </w:p>
        </w:tc>
        <w:tc>
          <w:tcPr>
            <w:tcW w:w="1371" w:type="dxa"/>
          </w:tcPr>
          <w:p w:rsidR="00BA318A" w:rsidRPr="00EE45DA" w:rsidRDefault="00566276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8</w:t>
            </w:r>
            <w:r w:rsidR="00BA318A" w:rsidRPr="00EE45DA">
              <w:t>,3</w:t>
            </w:r>
          </w:p>
        </w:tc>
        <w:tc>
          <w:tcPr>
            <w:tcW w:w="1245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  <w:r w:rsidR="00BA318A" w:rsidRPr="00EE45DA">
              <w:t>,</w:t>
            </w:r>
            <w:r>
              <w:t>4</w:t>
            </w:r>
          </w:p>
        </w:tc>
      </w:tr>
      <w:tr w:rsidR="00BA318A" w:rsidRPr="00EE45DA" w:rsidTr="00012AD3">
        <w:tc>
          <w:tcPr>
            <w:tcW w:w="1652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E45DA">
              <w:t>Респ</w:t>
            </w:r>
            <w:proofErr w:type="spellEnd"/>
            <w:r w:rsidRPr="00EE45DA">
              <w:t>. Корея</w:t>
            </w:r>
          </w:p>
        </w:tc>
        <w:tc>
          <w:tcPr>
            <w:tcW w:w="1750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90</w:t>
            </w:r>
            <w:r w:rsidR="00BA318A" w:rsidRPr="00EE45DA">
              <w:t>,</w:t>
            </w:r>
            <w:r>
              <w:t>24</w:t>
            </w:r>
          </w:p>
        </w:tc>
        <w:tc>
          <w:tcPr>
            <w:tcW w:w="1176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36</w:t>
            </w:r>
            <w:r w:rsidR="00BA318A" w:rsidRPr="00EE45DA">
              <w:t>,</w:t>
            </w:r>
            <w:r>
              <w:t>93</w:t>
            </w:r>
          </w:p>
        </w:tc>
        <w:tc>
          <w:tcPr>
            <w:tcW w:w="1281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5</w:t>
            </w:r>
            <w:r w:rsidR="00BA318A" w:rsidRPr="00EE45DA">
              <w:t>3,</w:t>
            </w:r>
            <w:r>
              <w:t>31</w:t>
            </w:r>
          </w:p>
        </w:tc>
        <w:tc>
          <w:tcPr>
            <w:tcW w:w="1731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14</w:t>
            </w:r>
            <w:r w:rsidR="00BA318A" w:rsidRPr="00EE45DA">
              <w:t>,</w:t>
            </w:r>
            <w:r>
              <w:t>6</w:t>
            </w:r>
          </w:p>
        </w:tc>
        <w:tc>
          <w:tcPr>
            <w:tcW w:w="1371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17</w:t>
            </w:r>
            <w:r w:rsidR="00BA318A" w:rsidRPr="00EE45DA">
              <w:t>,</w:t>
            </w:r>
            <w:r>
              <w:t>0</w:t>
            </w:r>
          </w:p>
        </w:tc>
        <w:tc>
          <w:tcPr>
            <w:tcW w:w="1245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  <w:r w:rsidR="00BA318A" w:rsidRPr="00EE45DA">
              <w:t>3,</w:t>
            </w:r>
            <w:r>
              <w:t>0</w:t>
            </w:r>
          </w:p>
        </w:tc>
      </w:tr>
      <w:tr w:rsidR="00BA318A" w:rsidRPr="00EE45DA" w:rsidTr="00012AD3">
        <w:tc>
          <w:tcPr>
            <w:tcW w:w="1652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</w:pPr>
            <w:r>
              <w:t>…..</w:t>
            </w:r>
          </w:p>
        </w:tc>
        <w:tc>
          <w:tcPr>
            <w:tcW w:w="1750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</w:pPr>
            <w:r>
              <w:t>…..</w:t>
            </w:r>
          </w:p>
        </w:tc>
        <w:tc>
          <w:tcPr>
            <w:tcW w:w="1176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</w:pPr>
            <w:r>
              <w:t>…..</w:t>
            </w:r>
          </w:p>
        </w:tc>
        <w:tc>
          <w:tcPr>
            <w:tcW w:w="1281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</w:pPr>
            <w:r>
              <w:t>…..</w:t>
            </w:r>
          </w:p>
        </w:tc>
        <w:tc>
          <w:tcPr>
            <w:tcW w:w="1731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</w:pPr>
            <w:r>
              <w:t>…..</w:t>
            </w:r>
          </w:p>
        </w:tc>
        <w:tc>
          <w:tcPr>
            <w:tcW w:w="1371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</w:pPr>
            <w:r>
              <w:t>…..</w:t>
            </w:r>
          </w:p>
        </w:tc>
        <w:tc>
          <w:tcPr>
            <w:tcW w:w="1245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</w:pPr>
            <w:r>
              <w:t>…..</w:t>
            </w:r>
          </w:p>
        </w:tc>
      </w:tr>
      <w:tr w:rsidR="00BA318A" w:rsidRPr="00EE45DA" w:rsidTr="00012AD3">
        <w:tc>
          <w:tcPr>
            <w:tcW w:w="1652" w:type="dxa"/>
          </w:tcPr>
          <w:p w:rsidR="00BA318A" w:rsidRPr="00EE45DA" w:rsidRDefault="00BA318A" w:rsidP="00BA318A">
            <w:pPr>
              <w:pStyle w:val="a6"/>
              <w:snapToGrid w:val="0"/>
              <w:spacing w:after="0" w:line="240" w:lineRule="atLeast"/>
              <w:jc w:val="center"/>
            </w:pPr>
            <w:r>
              <w:t>Россия</w:t>
            </w:r>
          </w:p>
        </w:tc>
        <w:tc>
          <w:tcPr>
            <w:tcW w:w="1750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</w:pPr>
            <w:r>
              <w:rPr>
                <w:szCs w:val="28"/>
              </w:rPr>
              <w:t>38</w:t>
            </w:r>
            <w:r w:rsidR="00BA318A" w:rsidRPr="00EE45DA">
              <w:rPr>
                <w:szCs w:val="28"/>
              </w:rPr>
              <w:t>,</w:t>
            </w:r>
            <w:r>
              <w:rPr>
                <w:szCs w:val="28"/>
              </w:rPr>
              <w:t>17</w:t>
            </w:r>
          </w:p>
        </w:tc>
        <w:tc>
          <w:tcPr>
            <w:tcW w:w="1176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</w:pPr>
            <w:r>
              <w:rPr>
                <w:szCs w:val="28"/>
              </w:rPr>
              <w:t>1</w:t>
            </w:r>
            <w:r w:rsidR="00C27474" w:rsidRPr="00EE45DA">
              <w:rPr>
                <w:szCs w:val="28"/>
              </w:rPr>
              <w:t>6,</w:t>
            </w:r>
            <w:r>
              <w:rPr>
                <w:szCs w:val="28"/>
              </w:rPr>
              <w:t>44</w:t>
            </w:r>
          </w:p>
        </w:tc>
        <w:tc>
          <w:tcPr>
            <w:tcW w:w="1281" w:type="dxa"/>
          </w:tcPr>
          <w:p w:rsidR="00BA318A" w:rsidRPr="00EE45DA" w:rsidRDefault="00566276" w:rsidP="00566276">
            <w:pPr>
              <w:pStyle w:val="a6"/>
              <w:snapToGrid w:val="0"/>
              <w:spacing w:after="0" w:line="240" w:lineRule="atLeast"/>
              <w:jc w:val="center"/>
            </w:pPr>
            <w:r>
              <w:rPr>
                <w:szCs w:val="28"/>
              </w:rPr>
              <w:t>21</w:t>
            </w:r>
            <w:r w:rsidR="00C27474" w:rsidRPr="00EE45DA">
              <w:rPr>
                <w:szCs w:val="28"/>
              </w:rPr>
              <w:t>,</w:t>
            </w:r>
            <w:r>
              <w:rPr>
                <w:szCs w:val="28"/>
              </w:rPr>
              <w:t>7</w:t>
            </w:r>
            <w:r w:rsidR="00C27474" w:rsidRPr="00EE45DA">
              <w:rPr>
                <w:szCs w:val="28"/>
              </w:rPr>
              <w:t>3</w:t>
            </w:r>
          </w:p>
        </w:tc>
        <w:tc>
          <w:tcPr>
            <w:tcW w:w="1731" w:type="dxa"/>
          </w:tcPr>
          <w:p w:rsidR="00BA318A" w:rsidRPr="00EE45DA" w:rsidRDefault="00342618" w:rsidP="00342618">
            <w:pPr>
              <w:pStyle w:val="a6"/>
              <w:snapToGrid w:val="0"/>
              <w:spacing w:after="0" w:line="240" w:lineRule="atLeast"/>
              <w:jc w:val="center"/>
            </w:pPr>
            <w:r>
              <w:rPr>
                <w:szCs w:val="28"/>
              </w:rPr>
              <w:t>28</w:t>
            </w:r>
            <w:r w:rsidR="00BA318A" w:rsidRPr="00EE45DA">
              <w:rPr>
                <w:szCs w:val="28"/>
              </w:rPr>
              <w:t>,</w:t>
            </w:r>
            <w:r>
              <w:rPr>
                <w:szCs w:val="28"/>
              </w:rPr>
              <w:t>7</w:t>
            </w:r>
          </w:p>
        </w:tc>
        <w:tc>
          <w:tcPr>
            <w:tcW w:w="1371" w:type="dxa"/>
          </w:tcPr>
          <w:p w:rsidR="00BA318A" w:rsidRPr="00EE45DA" w:rsidRDefault="00342618" w:rsidP="00342618">
            <w:pPr>
              <w:pStyle w:val="a6"/>
              <w:snapToGrid w:val="0"/>
              <w:spacing w:after="0" w:line="240" w:lineRule="atLeast"/>
              <w:jc w:val="center"/>
            </w:pPr>
            <w:r>
              <w:rPr>
                <w:szCs w:val="28"/>
              </w:rPr>
              <w:t>25</w:t>
            </w:r>
            <w:r w:rsidR="00BA318A" w:rsidRPr="00EE45DA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</w:p>
        </w:tc>
        <w:tc>
          <w:tcPr>
            <w:tcW w:w="1245" w:type="dxa"/>
          </w:tcPr>
          <w:p w:rsidR="00BA318A" w:rsidRPr="00EE45DA" w:rsidRDefault="00342618" w:rsidP="00342618">
            <w:pPr>
              <w:pStyle w:val="a6"/>
              <w:snapToGrid w:val="0"/>
              <w:spacing w:after="0" w:line="240" w:lineRule="atLeast"/>
              <w:jc w:val="center"/>
            </w:pPr>
            <w:r>
              <w:rPr>
                <w:szCs w:val="28"/>
              </w:rPr>
              <w:t>31</w:t>
            </w:r>
            <w:r w:rsidR="00C27474" w:rsidRPr="00EE45DA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</w:tr>
    </w:tbl>
    <w:p w:rsidR="00BA318A" w:rsidRPr="000A4F46" w:rsidRDefault="00BA318A" w:rsidP="00C14B1B">
      <w:pPr>
        <w:pStyle w:val="a6"/>
        <w:spacing w:after="0"/>
        <w:ind w:firstLine="709"/>
        <w:jc w:val="both"/>
        <w:rPr>
          <w:rFonts w:eastAsia="SimSun"/>
          <w:sz w:val="16"/>
          <w:szCs w:val="16"/>
          <w:lang w:eastAsia="ru-RU"/>
        </w:rPr>
      </w:pPr>
    </w:p>
    <w:p w:rsidR="00D87507" w:rsidRPr="00EE45DA" w:rsidRDefault="00D87507" w:rsidP="00A45FCF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 w:rsidRPr="00EE45DA">
        <w:rPr>
          <w:rFonts w:eastAsia="SimSun"/>
          <w:sz w:val="28"/>
          <w:szCs w:val="28"/>
          <w:lang w:eastAsia="ru-RU"/>
        </w:rPr>
        <w:t>На ситуацию в российско-китайской торговле в</w:t>
      </w:r>
      <w:r w:rsidR="00344F3F" w:rsidRPr="00EE45DA">
        <w:rPr>
          <w:rFonts w:eastAsia="SimSun"/>
          <w:sz w:val="28"/>
          <w:szCs w:val="28"/>
          <w:lang w:eastAsia="ru-RU"/>
        </w:rPr>
        <w:t xml:space="preserve"> </w:t>
      </w:r>
      <w:r w:rsidR="00E86282" w:rsidRPr="00EE45DA">
        <w:rPr>
          <w:rFonts w:eastAsia="SimSun"/>
          <w:sz w:val="28"/>
          <w:szCs w:val="28"/>
          <w:lang w:eastAsia="ru-RU"/>
        </w:rPr>
        <w:t xml:space="preserve">течение </w:t>
      </w:r>
      <w:r w:rsidR="000A4F46">
        <w:rPr>
          <w:rFonts w:eastAsia="SimSun"/>
          <w:sz w:val="28"/>
          <w:szCs w:val="28"/>
          <w:lang w:eastAsia="ru-RU"/>
        </w:rPr>
        <w:t xml:space="preserve">первого квартала </w:t>
      </w:r>
      <w:r w:rsidR="002044DF">
        <w:rPr>
          <w:rFonts w:eastAsia="SimSun"/>
          <w:sz w:val="28"/>
          <w:szCs w:val="28"/>
          <w:lang w:eastAsia="ru-RU"/>
        </w:rPr>
        <w:br/>
      </w:r>
      <w:r w:rsidR="00E86282" w:rsidRPr="00EE45DA">
        <w:rPr>
          <w:rFonts w:eastAsia="SimSun"/>
          <w:sz w:val="28"/>
          <w:szCs w:val="28"/>
          <w:lang w:eastAsia="ru-RU"/>
        </w:rPr>
        <w:t>202</w:t>
      </w:r>
      <w:r w:rsidR="000A4F46">
        <w:rPr>
          <w:rFonts w:eastAsia="SimSun"/>
          <w:sz w:val="28"/>
          <w:szCs w:val="28"/>
          <w:lang w:eastAsia="ru-RU"/>
        </w:rPr>
        <w:t>2</w:t>
      </w:r>
      <w:r w:rsidRPr="00EE45DA">
        <w:rPr>
          <w:rFonts w:eastAsia="SimSun"/>
          <w:sz w:val="28"/>
          <w:szCs w:val="28"/>
          <w:lang w:eastAsia="ru-RU"/>
        </w:rPr>
        <w:t xml:space="preserve"> г</w:t>
      </w:r>
      <w:r w:rsidR="00257310" w:rsidRPr="00EE45DA">
        <w:rPr>
          <w:rFonts w:eastAsia="SimSun"/>
          <w:sz w:val="28"/>
          <w:szCs w:val="28"/>
          <w:lang w:eastAsia="ru-RU"/>
        </w:rPr>
        <w:t>.</w:t>
      </w:r>
      <w:r w:rsidRPr="00EE45DA">
        <w:rPr>
          <w:rFonts w:eastAsia="SimSun"/>
          <w:sz w:val="28"/>
          <w:szCs w:val="28"/>
          <w:lang w:eastAsia="ru-RU"/>
        </w:rPr>
        <w:t xml:space="preserve"> наиболее заметное влияние оказали такие факторы как </w:t>
      </w:r>
      <w:r w:rsidR="000A4F46">
        <w:rPr>
          <w:rFonts w:eastAsia="SimSun"/>
          <w:sz w:val="28"/>
          <w:szCs w:val="28"/>
          <w:lang w:eastAsia="ru-RU"/>
        </w:rPr>
        <w:t>сохраняющиеся</w:t>
      </w:r>
      <w:r w:rsidRPr="00EE45DA">
        <w:rPr>
          <w:rFonts w:eastAsia="SimSun"/>
          <w:sz w:val="28"/>
          <w:szCs w:val="28"/>
          <w:lang w:eastAsia="ru-RU"/>
        </w:rPr>
        <w:t xml:space="preserve"> ограничени</w:t>
      </w:r>
      <w:r w:rsidR="000A4F46">
        <w:rPr>
          <w:rFonts w:eastAsia="SimSun"/>
          <w:sz w:val="28"/>
          <w:szCs w:val="28"/>
          <w:lang w:eastAsia="ru-RU"/>
        </w:rPr>
        <w:t>я</w:t>
      </w:r>
      <w:r w:rsidRPr="00EE45DA">
        <w:rPr>
          <w:rFonts w:eastAsia="SimSun"/>
          <w:sz w:val="28"/>
          <w:szCs w:val="28"/>
          <w:lang w:eastAsia="ru-RU"/>
        </w:rPr>
        <w:t>, обусловленны</w:t>
      </w:r>
      <w:r w:rsidR="000A4F46">
        <w:rPr>
          <w:rFonts w:eastAsia="SimSun"/>
          <w:sz w:val="28"/>
          <w:szCs w:val="28"/>
          <w:lang w:eastAsia="ru-RU"/>
        </w:rPr>
        <w:t>е</w:t>
      </w:r>
      <w:r w:rsidRPr="00EE45DA">
        <w:rPr>
          <w:rFonts w:eastAsia="SimSun"/>
          <w:sz w:val="28"/>
          <w:szCs w:val="28"/>
          <w:lang w:eastAsia="ru-RU"/>
        </w:rPr>
        <w:t xml:space="preserve"> пандемией </w:t>
      </w:r>
      <w:r w:rsidRPr="00EE45DA">
        <w:rPr>
          <w:rFonts w:eastAsia="SimSun"/>
          <w:sz w:val="28"/>
          <w:szCs w:val="28"/>
          <w:lang w:val="en-US" w:eastAsia="ru-RU"/>
        </w:rPr>
        <w:t>COVID</w:t>
      </w:r>
      <w:r w:rsidRPr="00EE45DA">
        <w:rPr>
          <w:rFonts w:eastAsia="SimSun"/>
          <w:sz w:val="28"/>
          <w:szCs w:val="28"/>
          <w:lang w:eastAsia="ru-RU"/>
        </w:rPr>
        <w:t xml:space="preserve">-19, </w:t>
      </w:r>
      <w:r w:rsidR="000A4F46">
        <w:rPr>
          <w:rFonts w:eastAsia="SimSun"/>
          <w:sz w:val="28"/>
          <w:szCs w:val="28"/>
          <w:lang w:eastAsia="ru-RU"/>
        </w:rPr>
        <w:t xml:space="preserve">прямые санкции западных государств в отношении России </w:t>
      </w:r>
      <w:r w:rsidR="00427243">
        <w:rPr>
          <w:rFonts w:eastAsia="SimSun"/>
          <w:sz w:val="28"/>
          <w:szCs w:val="28"/>
          <w:lang w:eastAsia="ru-RU"/>
        </w:rPr>
        <w:t xml:space="preserve">в связи с проведением специальной военной операции на Украине </w:t>
      </w:r>
      <w:r w:rsidR="000A4F46">
        <w:rPr>
          <w:rFonts w:eastAsia="SimSun"/>
          <w:sz w:val="28"/>
          <w:szCs w:val="28"/>
          <w:lang w:eastAsia="ru-RU"/>
        </w:rPr>
        <w:t xml:space="preserve">и угрозы применения вторичных рестрикций </w:t>
      </w:r>
      <w:r w:rsidR="00AB19DE">
        <w:rPr>
          <w:rFonts w:eastAsia="SimSun"/>
          <w:sz w:val="28"/>
          <w:szCs w:val="28"/>
          <w:lang w:eastAsia="ru-RU"/>
        </w:rPr>
        <w:t>к китайским компаниям,</w:t>
      </w:r>
      <w:r w:rsidR="000A4E38" w:rsidRPr="00EE45DA">
        <w:rPr>
          <w:rFonts w:eastAsia="SimSun"/>
          <w:sz w:val="28"/>
          <w:szCs w:val="28"/>
          <w:lang w:eastAsia="ru-RU"/>
        </w:rPr>
        <w:t xml:space="preserve"> </w:t>
      </w:r>
      <w:r w:rsidRPr="00EE45DA">
        <w:rPr>
          <w:rFonts w:eastAsia="SimSun"/>
          <w:sz w:val="28"/>
          <w:szCs w:val="28"/>
          <w:lang w:eastAsia="ru-RU"/>
        </w:rPr>
        <w:t>ценов</w:t>
      </w:r>
      <w:r w:rsidR="002044DF">
        <w:rPr>
          <w:rFonts w:eastAsia="SimSun"/>
          <w:sz w:val="28"/>
          <w:szCs w:val="28"/>
          <w:lang w:eastAsia="ru-RU"/>
        </w:rPr>
        <w:t>ая волатильность</w:t>
      </w:r>
      <w:r w:rsidRPr="00EE45DA">
        <w:rPr>
          <w:rFonts w:eastAsia="SimSun"/>
          <w:sz w:val="28"/>
          <w:szCs w:val="28"/>
          <w:lang w:eastAsia="ru-RU"/>
        </w:rPr>
        <w:t xml:space="preserve"> на мировых </w:t>
      </w:r>
      <w:r w:rsidR="00344F3F" w:rsidRPr="00EE45DA">
        <w:rPr>
          <w:rFonts w:eastAsia="SimSun"/>
          <w:sz w:val="28"/>
          <w:szCs w:val="28"/>
          <w:lang w:eastAsia="ru-RU"/>
        </w:rPr>
        <w:t xml:space="preserve">товарных и </w:t>
      </w:r>
      <w:r w:rsidRPr="00EE45DA">
        <w:rPr>
          <w:rFonts w:eastAsia="SimSun"/>
          <w:sz w:val="28"/>
          <w:szCs w:val="28"/>
          <w:lang w:eastAsia="ru-RU"/>
        </w:rPr>
        <w:t xml:space="preserve">сырьевых рынках, </w:t>
      </w:r>
      <w:r w:rsidR="002044DF">
        <w:rPr>
          <w:rFonts w:eastAsia="SimSun"/>
          <w:sz w:val="28"/>
          <w:szCs w:val="28"/>
          <w:lang w:eastAsia="ru-RU"/>
        </w:rPr>
        <w:t>колебания</w:t>
      </w:r>
      <w:r w:rsidR="000E55B5" w:rsidRPr="00EE45DA">
        <w:rPr>
          <w:rFonts w:eastAsia="SimSun"/>
          <w:sz w:val="28"/>
          <w:szCs w:val="28"/>
          <w:lang w:eastAsia="ru-RU"/>
        </w:rPr>
        <w:t xml:space="preserve"> спроса на </w:t>
      </w:r>
      <w:r w:rsidR="007703C6">
        <w:rPr>
          <w:rFonts w:eastAsia="SimSun"/>
          <w:sz w:val="28"/>
          <w:szCs w:val="28"/>
          <w:lang w:eastAsia="ru-RU"/>
        </w:rPr>
        <w:t>различ</w:t>
      </w:r>
      <w:r w:rsidR="00AB19DE">
        <w:rPr>
          <w:rFonts w:eastAsia="SimSun"/>
          <w:sz w:val="28"/>
          <w:szCs w:val="28"/>
          <w:lang w:eastAsia="ru-RU"/>
        </w:rPr>
        <w:t>ные виды</w:t>
      </w:r>
      <w:proofErr w:type="gramEnd"/>
      <w:r w:rsidR="00AB19DE">
        <w:rPr>
          <w:rFonts w:eastAsia="SimSun"/>
          <w:sz w:val="28"/>
          <w:szCs w:val="28"/>
          <w:lang w:eastAsia="ru-RU"/>
        </w:rPr>
        <w:t xml:space="preserve"> ресурсов</w:t>
      </w:r>
      <w:r w:rsidR="000E55B5" w:rsidRPr="00EE45DA">
        <w:rPr>
          <w:rFonts w:eastAsia="SimSun"/>
          <w:sz w:val="28"/>
          <w:szCs w:val="28"/>
          <w:lang w:eastAsia="ru-RU"/>
        </w:rPr>
        <w:t xml:space="preserve"> в Китае</w:t>
      </w:r>
      <w:r w:rsidR="00AB19DE">
        <w:rPr>
          <w:rFonts w:eastAsia="SimSun"/>
          <w:sz w:val="28"/>
          <w:szCs w:val="28"/>
          <w:lang w:eastAsia="ru-RU"/>
        </w:rPr>
        <w:t>.</w:t>
      </w:r>
    </w:p>
    <w:p w:rsidR="00FF48C8" w:rsidRDefault="00AB19DE" w:rsidP="00A45FCF">
      <w:pPr>
        <w:pStyle w:val="a6"/>
        <w:spacing w:after="0"/>
        <w:ind w:firstLine="709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По</w:t>
      </w:r>
      <w:r w:rsidR="002044DF">
        <w:rPr>
          <w:rFonts w:eastAsia="SimSun"/>
          <w:sz w:val="28"/>
          <w:szCs w:val="28"/>
          <w:lang w:eastAsia="ru-RU"/>
        </w:rPr>
        <w:t>-</w:t>
      </w:r>
      <w:r>
        <w:rPr>
          <w:rFonts w:eastAsia="SimSun"/>
          <w:sz w:val="28"/>
          <w:szCs w:val="28"/>
          <w:lang w:eastAsia="ru-RU"/>
        </w:rPr>
        <w:t>прежнему заметным</w:t>
      </w:r>
      <w:r w:rsidR="00931621" w:rsidRPr="00EE45DA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оставалось</w:t>
      </w:r>
      <w:r w:rsidRPr="00EE45DA">
        <w:rPr>
          <w:rFonts w:eastAsia="SimSun"/>
          <w:sz w:val="28"/>
          <w:szCs w:val="28"/>
          <w:lang w:eastAsia="ru-RU"/>
        </w:rPr>
        <w:t xml:space="preserve"> </w:t>
      </w:r>
      <w:r w:rsidR="00931621" w:rsidRPr="00EE45DA">
        <w:rPr>
          <w:rFonts w:eastAsia="SimSun"/>
          <w:sz w:val="28"/>
          <w:szCs w:val="28"/>
          <w:lang w:eastAsia="ru-RU"/>
        </w:rPr>
        <w:t xml:space="preserve">сдерживающее </w:t>
      </w:r>
      <w:r w:rsidR="00F615FF" w:rsidRPr="00EE45DA">
        <w:rPr>
          <w:rFonts w:eastAsia="SimSun"/>
          <w:sz w:val="28"/>
          <w:szCs w:val="28"/>
          <w:lang w:eastAsia="ru-RU"/>
        </w:rPr>
        <w:t>в</w:t>
      </w:r>
      <w:r>
        <w:rPr>
          <w:rFonts w:eastAsia="SimSun"/>
          <w:sz w:val="28"/>
          <w:szCs w:val="28"/>
          <w:lang w:eastAsia="ru-RU"/>
        </w:rPr>
        <w:t>оздействие</w:t>
      </w:r>
      <w:r w:rsidR="00931621" w:rsidRPr="00EE45DA">
        <w:rPr>
          <w:rFonts w:eastAsia="SimSun"/>
          <w:sz w:val="28"/>
          <w:szCs w:val="28"/>
          <w:lang w:eastAsia="ru-RU"/>
        </w:rPr>
        <w:t xml:space="preserve"> на движение </w:t>
      </w:r>
      <w:r>
        <w:rPr>
          <w:rFonts w:eastAsia="SimSun"/>
          <w:sz w:val="28"/>
          <w:szCs w:val="28"/>
          <w:lang w:eastAsia="ru-RU"/>
        </w:rPr>
        <w:t>груз</w:t>
      </w:r>
      <w:r w:rsidR="00931621" w:rsidRPr="00EE45DA">
        <w:rPr>
          <w:rFonts w:eastAsia="SimSun"/>
          <w:sz w:val="28"/>
          <w:szCs w:val="28"/>
          <w:lang w:eastAsia="ru-RU"/>
        </w:rPr>
        <w:t xml:space="preserve">опотоков через российско-китайскую границу </w:t>
      </w:r>
      <w:r w:rsidR="007703C6">
        <w:rPr>
          <w:rFonts w:eastAsia="SimSun"/>
          <w:sz w:val="28"/>
          <w:szCs w:val="28"/>
          <w:lang w:eastAsia="ru-RU"/>
        </w:rPr>
        <w:t xml:space="preserve">комплекса мер, принимаемых </w:t>
      </w:r>
      <w:r w:rsidR="00931621" w:rsidRPr="00EE45DA">
        <w:rPr>
          <w:rFonts w:eastAsia="SimSun"/>
          <w:sz w:val="28"/>
          <w:szCs w:val="28"/>
          <w:lang w:eastAsia="ru-RU"/>
        </w:rPr>
        <w:t>китайской сторон</w:t>
      </w:r>
      <w:r w:rsidR="007703C6">
        <w:rPr>
          <w:rFonts w:eastAsia="SimSun"/>
          <w:sz w:val="28"/>
          <w:szCs w:val="28"/>
          <w:lang w:eastAsia="ru-RU"/>
        </w:rPr>
        <w:t xml:space="preserve">ой в рамках </w:t>
      </w:r>
      <w:r w:rsidR="005D051D">
        <w:rPr>
          <w:rFonts w:eastAsia="SimSun"/>
          <w:sz w:val="28"/>
          <w:szCs w:val="28"/>
          <w:lang w:eastAsia="ru-RU"/>
        </w:rPr>
        <w:t xml:space="preserve">реализации </w:t>
      </w:r>
      <w:r w:rsidR="007703C6">
        <w:rPr>
          <w:rFonts w:eastAsia="SimSun"/>
          <w:sz w:val="28"/>
          <w:szCs w:val="28"/>
          <w:lang w:eastAsia="ru-RU"/>
        </w:rPr>
        <w:t>парадигмы</w:t>
      </w:r>
      <w:r>
        <w:rPr>
          <w:rFonts w:eastAsia="SimSun"/>
          <w:sz w:val="28"/>
          <w:szCs w:val="28"/>
          <w:lang w:eastAsia="ru-RU"/>
        </w:rPr>
        <w:t xml:space="preserve"> «нулевой толерантности» к </w:t>
      </w:r>
      <w:proofErr w:type="spellStart"/>
      <w:r>
        <w:rPr>
          <w:rFonts w:eastAsia="SimSun"/>
          <w:sz w:val="28"/>
          <w:szCs w:val="28"/>
          <w:lang w:eastAsia="ru-RU"/>
        </w:rPr>
        <w:lastRenderedPageBreak/>
        <w:t>коронавирусной</w:t>
      </w:r>
      <w:proofErr w:type="spellEnd"/>
      <w:r>
        <w:rPr>
          <w:rFonts w:eastAsia="SimSun"/>
          <w:sz w:val="28"/>
          <w:szCs w:val="28"/>
          <w:lang w:eastAsia="ru-RU"/>
        </w:rPr>
        <w:t xml:space="preserve"> инфекции. По этой причине </w:t>
      </w:r>
      <w:r w:rsidR="002044DF">
        <w:rPr>
          <w:rFonts w:eastAsia="SimSun"/>
          <w:sz w:val="28"/>
          <w:szCs w:val="28"/>
          <w:lang w:eastAsia="ru-RU"/>
        </w:rPr>
        <w:t xml:space="preserve">сухопутные </w:t>
      </w:r>
      <w:proofErr w:type="spellStart"/>
      <w:r>
        <w:rPr>
          <w:rFonts w:eastAsia="SimSun"/>
          <w:sz w:val="28"/>
          <w:szCs w:val="28"/>
          <w:lang w:eastAsia="ru-RU"/>
        </w:rPr>
        <w:t>погранпереходы</w:t>
      </w:r>
      <w:proofErr w:type="spellEnd"/>
      <w:r>
        <w:rPr>
          <w:rFonts w:eastAsia="SimSun"/>
          <w:sz w:val="28"/>
          <w:szCs w:val="28"/>
          <w:lang w:eastAsia="ru-RU"/>
        </w:rPr>
        <w:t xml:space="preserve"> </w:t>
      </w:r>
      <w:r w:rsidR="005D051D">
        <w:rPr>
          <w:rFonts w:eastAsia="SimSun"/>
          <w:sz w:val="28"/>
          <w:szCs w:val="28"/>
          <w:lang w:eastAsia="ru-RU"/>
        </w:rPr>
        <w:t xml:space="preserve">между двумя странами </w:t>
      </w:r>
      <w:r w:rsidR="00F50CA5">
        <w:rPr>
          <w:rFonts w:eastAsia="SimSun"/>
          <w:sz w:val="28"/>
          <w:szCs w:val="28"/>
          <w:lang w:eastAsia="ru-RU"/>
        </w:rPr>
        <w:t>так и не</w:t>
      </w:r>
      <w:r w:rsidR="005D051D">
        <w:rPr>
          <w:rFonts w:eastAsia="SimSun"/>
          <w:sz w:val="28"/>
          <w:szCs w:val="28"/>
          <w:lang w:eastAsia="ru-RU"/>
        </w:rPr>
        <w:t xml:space="preserve"> вы</w:t>
      </w:r>
      <w:r w:rsidR="00F50CA5">
        <w:rPr>
          <w:rFonts w:eastAsia="SimSun"/>
          <w:sz w:val="28"/>
          <w:szCs w:val="28"/>
          <w:lang w:eastAsia="ru-RU"/>
        </w:rPr>
        <w:t>шл</w:t>
      </w:r>
      <w:r w:rsidR="005D051D">
        <w:rPr>
          <w:rFonts w:eastAsia="SimSun"/>
          <w:sz w:val="28"/>
          <w:szCs w:val="28"/>
          <w:lang w:eastAsia="ru-RU"/>
        </w:rPr>
        <w:t>и на полную мощность</w:t>
      </w:r>
      <w:r>
        <w:rPr>
          <w:rFonts w:eastAsia="SimSun"/>
          <w:sz w:val="28"/>
          <w:szCs w:val="28"/>
          <w:lang w:eastAsia="ru-RU"/>
        </w:rPr>
        <w:t>, несмотря на то, что уполномоченные ведомства</w:t>
      </w:r>
      <w:r w:rsidR="00931621" w:rsidRPr="00EE45DA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КНР объявили о снятии </w:t>
      </w:r>
      <w:r w:rsidR="002316C0">
        <w:rPr>
          <w:rFonts w:eastAsia="SimSun"/>
          <w:sz w:val="28"/>
          <w:szCs w:val="28"/>
          <w:lang w:eastAsia="ru-RU"/>
        </w:rPr>
        <w:t>ранее введенных ограничений</w:t>
      </w:r>
      <w:r w:rsidR="00FF48C8">
        <w:rPr>
          <w:rFonts w:eastAsia="SimSun"/>
          <w:sz w:val="28"/>
          <w:szCs w:val="28"/>
          <w:lang w:eastAsia="ru-RU"/>
        </w:rPr>
        <w:t xml:space="preserve"> </w:t>
      </w:r>
      <w:r w:rsidR="002316C0">
        <w:rPr>
          <w:rFonts w:eastAsia="SimSun"/>
          <w:sz w:val="28"/>
          <w:szCs w:val="28"/>
          <w:lang w:eastAsia="ru-RU"/>
        </w:rPr>
        <w:t>на</w:t>
      </w:r>
      <w:r w:rsidR="00FF48C8">
        <w:rPr>
          <w:rFonts w:eastAsia="SimSun"/>
          <w:sz w:val="28"/>
          <w:szCs w:val="28"/>
          <w:lang w:eastAsia="ru-RU"/>
        </w:rPr>
        <w:t xml:space="preserve"> трансгранично</w:t>
      </w:r>
      <w:r w:rsidR="002316C0">
        <w:rPr>
          <w:rFonts w:eastAsia="SimSun"/>
          <w:sz w:val="28"/>
          <w:szCs w:val="28"/>
          <w:lang w:eastAsia="ru-RU"/>
        </w:rPr>
        <w:t>е перемещение</w:t>
      </w:r>
      <w:r w:rsidR="00FF48C8">
        <w:rPr>
          <w:rFonts w:eastAsia="SimSun"/>
          <w:sz w:val="28"/>
          <w:szCs w:val="28"/>
          <w:lang w:eastAsia="ru-RU"/>
        </w:rPr>
        <w:t xml:space="preserve"> </w:t>
      </w:r>
      <w:r w:rsidR="005D051D">
        <w:rPr>
          <w:rFonts w:eastAsia="SimSun"/>
          <w:sz w:val="28"/>
          <w:szCs w:val="28"/>
          <w:lang w:eastAsia="ru-RU"/>
        </w:rPr>
        <w:t>грузов</w:t>
      </w:r>
      <w:r w:rsidR="00931621" w:rsidRPr="00EE45DA">
        <w:rPr>
          <w:rFonts w:eastAsia="SimSun"/>
          <w:sz w:val="28"/>
          <w:szCs w:val="28"/>
          <w:lang w:eastAsia="ru-RU"/>
        </w:rPr>
        <w:t>.</w:t>
      </w:r>
      <w:r w:rsidR="00FF48C8">
        <w:rPr>
          <w:rFonts w:eastAsia="SimSun"/>
          <w:sz w:val="28"/>
          <w:szCs w:val="28"/>
          <w:lang w:eastAsia="ru-RU"/>
        </w:rPr>
        <w:t xml:space="preserve"> </w:t>
      </w:r>
      <w:r w:rsidR="0061643B">
        <w:rPr>
          <w:rFonts w:eastAsia="SimSun"/>
          <w:sz w:val="28"/>
          <w:szCs w:val="28"/>
          <w:lang w:eastAsia="ru-RU"/>
        </w:rPr>
        <w:t>Помимо этого ощутимо осложнилась эпидеми</w:t>
      </w:r>
      <w:r w:rsidR="00471B11">
        <w:rPr>
          <w:rFonts w:eastAsia="SimSun"/>
          <w:sz w:val="28"/>
          <w:szCs w:val="28"/>
          <w:lang w:eastAsia="ru-RU"/>
        </w:rPr>
        <w:t xml:space="preserve">ческая обстановка в Китае, в связи с чем был введен режим </w:t>
      </w:r>
      <w:proofErr w:type="spellStart"/>
      <w:r w:rsidR="00471B11">
        <w:rPr>
          <w:rFonts w:eastAsia="SimSun"/>
          <w:sz w:val="28"/>
          <w:szCs w:val="28"/>
          <w:lang w:eastAsia="ru-RU"/>
        </w:rPr>
        <w:t>локдауна</w:t>
      </w:r>
      <w:proofErr w:type="spellEnd"/>
      <w:r w:rsidR="00471B11">
        <w:rPr>
          <w:rFonts w:eastAsia="SimSun"/>
          <w:sz w:val="28"/>
          <w:szCs w:val="28"/>
          <w:lang w:eastAsia="ru-RU"/>
        </w:rPr>
        <w:t xml:space="preserve"> в ряде внутренних регионов в том числе в граничащей с нашей страной провинци</w:t>
      </w:r>
      <w:r w:rsidR="005D051D">
        <w:rPr>
          <w:rFonts w:eastAsia="SimSun"/>
          <w:sz w:val="28"/>
          <w:szCs w:val="28"/>
          <w:lang w:eastAsia="ru-RU"/>
        </w:rPr>
        <w:t>и</w:t>
      </w:r>
      <w:r w:rsidR="00471B11">
        <w:rPr>
          <w:rFonts w:eastAsia="SimSun"/>
          <w:sz w:val="28"/>
          <w:szCs w:val="28"/>
          <w:lang w:eastAsia="ru-RU"/>
        </w:rPr>
        <w:t xml:space="preserve"> </w:t>
      </w:r>
      <w:proofErr w:type="spellStart"/>
      <w:r w:rsidR="00471B11">
        <w:rPr>
          <w:rFonts w:eastAsia="SimSun"/>
          <w:sz w:val="28"/>
          <w:szCs w:val="28"/>
          <w:lang w:eastAsia="ru-RU"/>
        </w:rPr>
        <w:t>Цзилинь</w:t>
      </w:r>
      <w:proofErr w:type="spellEnd"/>
      <w:r w:rsidR="00471B11">
        <w:rPr>
          <w:rFonts w:eastAsia="SimSun"/>
          <w:sz w:val="28"/>
          <w:szCs w:val="28"/>
          <w:lang w:eastAsia="ru-RU"/>
        </w:rPr>
        <w:t xml:space="preserve"> и крупнейшем деловом центре </w:t>
      </w:r>
      <w:r w:rsidR="00427243">
        <w:rPr>
          <w:rFonts w:eastAsia="SimSun"/>
          <w:sz w:val="28"/>
          <w:szCs w:val="28"/>
          <w:lang w:eastAsia="ru-RU"/>
        </w:rPr>
        <w:t xml:space="preserve">КНР </w:t>
      </w:r>
      <w:r w:rsidR="00471B11">
        <w:rPr>
          <w:rFonts w:eastAsia="SimSun"/>
          <w:sz w:val="28"/>
          <w:szCs w:val="28"/>
          <w:lang w:eastAsia="ru-RU"/>
        </w:rPr>
        <w:t>г. Шанхае.</w:t>
      </w:r>
    </w:p>
    <w:p w:rsidR="006D52CC" w:rsidRPr="00C27474" w:rsidRDefault="006D52CC" w:rsidP="00A45FCF">
      <w:pPr>
        <w:jc w:val="center"/>
        <w:rPr>
          <w:b/>
          <w:sz w:val="16"/>
          <w:szCs w:val="16"/>
        </w:rPr>
      </w:pPr>
    </w:p>
    <w:p w:rsidR="008D5C92" w:rsidRPr="00EE45DA" w:rsidRDefault="0064411F" w:rsidP="00A45FCF">
      <w:pPr>
        <w:jc w:val="center"/>
        <w:rPr>
          <w:b/>
          <w:sz w:val="28"/>
          <w:szCs w:val="28"/>
        </w:rPr>
      </w:pPr>
      <w:r w:rsidRPr="00EE45DA">
        <w:rPr>
          <w:b/>
          <w:sz w:val="28"/>
          <w:szCs w:val="28"/>
        </w:rPr>
        <w:t>Р</w:t>
      </w:r>
      <w:r w:rsidR="008D5C92" w:rsidRPr="00EE45DA">
        <w:rPr>
          <w:b/>
          <w:sz w:val="28"/>
          <w:szCs w:val="28"/>
        </w:rPr>
        <w:t>оссийский экспорт в Китай</w:t>
      </w:r>
    </w:p>
    <w:p w:rsidR="006F356C" w:rsidRPr="006F356C" w:rsidRDefault="006F356C" w:rsidP="00A45FCF">
      <w:pPr>
        <w:jc w:val="center"/>
        <w:rPr>
          <w:b/>
          <w:sz w:val="16"/>
          <w:szCs w:val="16"/>
        </w:rPr>
      </w:pPr>
    </w:p>
    <w:p w:rsidR="00FB31D6" w:rsidRDefault="00990E5A" w:rsidP="00A45FCF">
      <w:pPr>
        <w:pStyle w:val="a6"/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990E5A">
        <w:rPr>
          <w:rFonts w:eastAsia="SimSun"/>
          <w:sz w:val="28"/>
          <w:szCs w:val="28"/>
          <w:lang w:eastAsia="ru-RU"/>
        </w:rPr>
        <w:t>По данным ГТУ КНР, российски</w:t>
      </w:r>
      <w:r w:rsidR="004039E2">
        <w:rPr>
          <w:rFonts w:eastAsia="SimSun"/>
          <w:sz w:val="28"/>
          <w:szCs w:val="28"/>
          <w:lang w:eastAsia="ru-RU"/>
        </w:rPr>
        <w:t>е поставки</w:t>
      </w:r>
      <w:r w:rsidRPr="00990E5A">
        <w:rPr>
          <w:rFonts w:eastAsia="SimSun"/>
          <w:sz w:val="28"/>
          <w:szCs w:val="28"/>
          <w:lang w:eastAsia="ru-RU"/>
        </w:rPr>
        <w:t xml:space="preserve"> в Китай </w:t>
      </w:r>
      <w:r w:rsidR="00070EA1">
        <w:rPr>
          <w:rFonts w:eastAsia="SimSun"/>
          <w:sz w:val="28"/>
          <w:szCs w:val="28"/>
          <w:lang w:eastAsia="ru-RU"/>
        </w:rPr>
        <w:t xml:space="preserve">в стоимостном выражении </w:t>
      </w:r>
      <w:r w:rsidR="009C7DBB">
        <w:rPr>
          <w:rFonts w:eastAsia="SimSun"/>
          <w:sz w:val="28"/>
          <w:szCs w:val="28"/>
          <w:lang w:eastAsia="ru-RU"/>
        </w:rPr>
        <w:t xml:space="preserve">по сравнению с аналогичным периодом 2021 г. </w:t>
      </w:r>
      <w:r w:rsidRPr="00990E5A">
        <w:rPr>
          <w:rFonts w:eastAsia="SimSun"/>
          <w:sz w:val="28"/>
          <w:szCs w:val="28"/>
          <w:lang w:eastAsia="ru-RU"/>
        </w:rPr>
        <w:t>увеличил</w:t>
      </w:r>
      <w:r w:rsidR="004039E2">
        <w:rPr>
          <w:rFonts w:eastAsia="SimSun"/>
          <w:sz w:val="28"/>
          <w:szCs w:val="28"/>
          <w:lang w:eastAsia="ru-RU"/>
        </w:rPr>
        <w:t>ись</w:t>
      </w:r>
      <w:r w:rsidRPr="00990E5A">
        <w:rPr>
          <w:rFonts w:eastAsia="SimSun"/>
          <w:sz w:val="28"/>
          <w:szCs w:val="28"/>
          <w:lang w:eastAsia="ru-RU"/>
        </w:rPr>
        <w:t xml:space="preserve"> на </w:t>
      </w:r>
      <w:r w:rsidR="00F846A4" w:rsidRPr="00F43D46">
        <w:rPr>
          <w:rFonts w:eastAsia="SimSun"/>
          <w:sz w:val="28"/>
          <w:szCs w:val="28"/>
          <w:lang w:eastAsia="ru-RU"/>
        </w:rPr>
        <w:t>3</w:t>
      </w:r>
      <w:r w:rsidR="009C7DBB">
        <w:rPr>
          <w:rFonts w:eastAsia="SimSun"/>
          <w:sz w:val="28"/>
          <w:szCs w:val="28"/>
          <w:lang w:eastAsia="ru-RU"/>
        </w:rPr>
        <w:t>1</w:t>
      </w:r>
      <w:r w:rsidR="00F846A4" w:rsidRPr="00F43D46">
        <w:rPr>
          <w:rFonts w:eastAsia="SimSun"/>
          <w:sz w:val="28"/>
          <w:szCs w:val="28"/>
          <w:lang w:eastAsia="ru-RU"/>
        </w:rPr>
        <w:t>,</w:t>
      </w:r>
      <w:r w:rsidR="009C7DBB">
        <w:rPr>
          <w:rFonts w:eastAsia="SimSun"/>
          <w:sz w:val="28"/>
          <w:szCs w:val="28"/>
          <w:lang w:eastAsia="ru-RU"/>
        </w:rPr>
        <w:t>0</w:t>
      </w:r>
      <w:r w:rsidR="00F846A4" w:rsidRPr="00F43D46">
        <w:rPr>
          <w:rFonts w:eastAsia="SimSun"/>
          <w:sz w:val="28"/>
          <w:szCs w:val="28"/>
          <w:lang w:eastAsia="ru-RU"/>
        </w:rPr>
        <w:t xml:space="preserve">% до </w:t>
      </w:r>
      <w:r w:rsidR="009C7DBB">
        <w:rPr>
          <w:rFonts w:eastAsia="SimSun"/>
          <w:sz w:val="28"/>
          <w:szCs w:val="28"/>
          <w:lang w:eastAsia="ru-RU"/>
        </w:rPr>
        <w:t>21</w:t>
      </w:r>
      <w:r w:rsidR="00F846A4" w:rsidRPr="00F43D46">
        <w:rPr>
          <w:rFonts w:eastAsia="SimSun"/>
          <w:sz w:val="28"/>
          <w:szCs w:val="28"/>
          <w:lang w:eastAsia="ru-RU"/>
        </w:rPr>
        <w:t>,</w:t>
      </w:r>
      <w:r w:rsidR="009C7DBB">
        <w:rPr>
          <w:rFonts w:eastAsia="SimSun"/>
          <w:sz w:val="28"/>
          <w:szCs w:val="28"/>
          <w:lang w:eastAsia="ru-RU"/>
        </w:rPr>
        <w:t>73</w:t>
      </w:r>
      <w:r w:rsidR="00F846A4" w:rsidRPr="00F43D46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="00F846A4" w:rsidRPr="00F43D46">
        <w:rPr>
          <w:rFonts w:eastAsia="SimSun"/>
          <w:sz w:val="28"/>
          <w:szCs w:val="28"/>
          <w:lang w:eastAsia="ru-RU"/>
        </w:rPr>
        <w:t>млрд</w:t>
      </w:r>
      <w:proofErr w:type="gramEnd"/>
      <w:r w:rsidR="00F846A4" w:rsidRPr="00F43D46">
        <w:rPr>
          <w:rFonts w:eastAsia="SimSun"/>
          <w:sz w:val="28"/>
          <w:szCs w:val="28"/>
          <w:lang w:eastAsia="ru-RU"/>
        </w:rPr>
        <w:t xml:space="preserve"> долл.</w:t>
      </w:r>
      <w:r w:rsidR="009C1EA5">
        <w:rPr>
          <w:rFonts w:eastAsia="SimSun"/>
          <w:sz w:val="28"/>
          <w:szCs w:val="28"/>
          <w:lang w:eastAsia="ru-RU"/>
        </w:rPr>
        <w:t xml:space="preserve"> </w:t>
      </w:r>
      <w:r w:rsidR="00F43D46">
        <w:rPr>
          <w:rFonts w:eastAsia="SimSun"/>
          <w:sz w:val="28"/>
          <w:szCs w:val="28"/>
          <w:lang w:eastAsia="ru-RU"/>
        </w:rPr>
        <w:t>При</w:t>
      </w:r>
      <w:r w:rsidR="009C1EA5">
        <w:rPr>
          <w:rFonts w:eastAsia="SimSun"/>
          <w:sz w:val="28"/>
          <w:szCs w:val="28"/>
          <w:lang w:eastAsia="ru-RU"/>
        </w:rPr>
        <w:t xml:space="preserve"> этом под влиянием нестабильной внешнеполитической ситуации и заметных ценовых колебаний на энергоносители, составляющие основу экспорта из нашей страны в КНР, </w:t>
      </w:r>
      <w:r w:rsidR="008F68A9">
        <w:rPr>
          <w:rFonts w:eastAsia="SimSun"/>
          <w:sz w:val="28"/>
          <w:szCs w:val="28"/>
          <w:lang w:eastAsia="ru-RU"/>
        </w:rPr>
        <w:t xml:space="preserve">в условном рейтинге российских поставок </w:t>
      </w:r>
      <w:r w:rsidR="00364ABD">
        <w:rPr>
          <w:rFonts w:eastAsia="SimSun"/>
          <w:sz w:val="28"/>
          <w:szCs w:val="28"/>
          <w:lang w:eastAsia="ru-RU"/>
        </w:rPr>
        <w:t xml:space="preserve">упрочилось доминирующее положение </w:t>
      </w:r>
      <w:r w:rsidR="00364ABD" w:rsidRPr="00FF2ABA">
        <w:rPr>
          <w:bCs/>
          <w:color w:val="000000"/>
          <w:sz w:val="28"/>
          <w:szCs w:val="28"/>
        </w:rPr>
        <w:t>групп</w:t>
      </w:r>
      <w:r w:rsidR="00364ABD">
        <w:rPr>
          <w:bCs/>
          <w:color w:val="000000"/>
          <w:sz w:val="28"/>
          <w:szCs w:val="28"/>
        </w:rPr>
        <w:t>ы</w:t>
      </w:r>
      <w:r w:rsidR="00364ABD" w:rsidRPr="00FF2ABA">
        <w:rPr>
          <w:bCs/>
          <w:color w:val="000000"/>
          <w:sz w:val="28"/>
          <w:szCs w:val="28"/>
        </w:rPr>
        <w:t xml:space="preserve"> 27 «Минеральное топливо, нефть и нефтепродукты»</w:t>
      </w:r>
      <w:r w:rsidR="001B7A93">
        <w:rPr>
          <w:bCs/>
          <w:color w:val="000000"/>
          <w:sz w:val="28"/>
          <w:szCs w:val="28"/>
        </w:rPr>
        <w:t>. Ее</w:t>
      </w:r>
      <w:r w:rsidR="00364ABD">
        <w:rPr>
          <w:bCs/>
          <w:color w:val="000000"/>
          <w:sz w:val="28"/>
          <w:szCs w:val="28"/>
        </w:rPr>
        <w:t xml:space="preserve"> </w:t>
      </w:r>
      <w:r w:rsidR="009C1EA5">
        <w:rPr>
          <w:rFonts w:eastAsia="SimSun"/>
          <w:sz w:val="28"/>
          <w:szCs w:val="28"/>
          <w:lang w:eastAsia="ru-RU"/>
        </w:rPr>
        <w:t xml:space="preserve">доля </w:t>
      </w:r>
      <w:r w:rsidR="005C00E9">
        <w:rPr>
          <w:bCs/>
          <w:color w:val="000000"/>
          <w:sz w:val="28"/>
          <w:szCs w:val="28"/>
        </w:rPr>
        <w:t xml:space="preserve">в общем объеме </w:t>
      </w:r>
      <w:r w:rsidR="001B7A93">
        <w:rPr>
          <w:bCs/>
          <w:color w:val="000000"/>
          <w:sz w:val="28"/>
          <w:szCs w:val="28"/>
        </w:rPr>
        <w:t xml:space="preserve">экспорта </w:t>
      </w:r>
      <w:r w:rsidR="005C00E9">
        <w:rPr>
          <w:bCs/>
          <w:color w:val="000000"/>
          <w:sz w:val="28"/>
          <w:szCs w:val="28"/>
        </w:rPr>
        <w:t>достигла 74,4%</w:t>
      </w:r>
      <w:r w:rsidR="007A2621">
        <w:rPr>
          <w:bCs/>
          <w:color w:val="000000"/>
          <w:sz w:val="28"/>
          <w:szCs w:val="28"/>
        </w:rPr>
        <w:t xml:space="preserve"> (65,59% годом ранее)</w:t>
      </w:r>
      <w:r w:rsidR="005C00E9">
        <w:rPr>
          <w:bCs/>
          <w:color w:val="000000"/>
          <w:sz w:val="28"/>
          <w:szCs w:val="28"/>
        </w:rPr>
        <w:t xml:space="preserve">, а стоимость выросла на 52,16% </w:t>
      </w:r>
      <w:r w:rsidR="005C00E9">
        <w:rPr>
          <w:rFonts w:eastAsia="SimSun"/>
          <w:sz w:val="28"/>
          <w:szCs w:val="28"/>
          <w:lang w:eastAsia="ru-RU"/>
        </w:rPr>
        <w:t>до 16</w:t>
      </w:r>
      <w:r w:rsidR="007A2621">
        <w:rPr>
          <w:rFonts w:eastAsia="SimSun"/>
          <w:sz w:val="28"/>
          <w:szCs w:val="28"/>
          <w:lang w:eastAsia="ru-RU"/>
        </w:rPr>
        <w:t>,</w:t>
      </w:r>
      <w:r w:rsidR="005C00E9">
        <w:rPr>
          <w:rFonts w:eastAsia="SimSun"/>
          <w:sz w:val="28"/>
          <w:szCs w:val="28"/>
          <w:lang w:eastAsia="ru-RU"/>
        </w:rPr>
        <w:t>170 млрд долл.</w:t>
      </w:r>
      <w:r w:rsidR="009C1EA5">
        <w:rPr>
          <w:bCs/>
          <w:color w:val="000000"/>
          <w:sz w:val="28"/>
          <w:szCs w:val="28"/>
        </w:rPr>
        <w:t xml:space="preserve"> </w:t>
      </w:r>
      <w:r w:rsidR="005C00E9">
        <w:rPr>
          <w:bCs/>
          <w:color w:val="000000"/>
          <w:sz w:val="28"/>
          <w:szCs w:val="28"/>
        </w:rPr>
        <w:t xml:space="preserve">Наиболее весомый вклад внесла </w:t>
      </w:r>
      <w:r w:rsidR="00002D19">
        <w:rPr>
          <w:bCs/>
          <w:color w:val="000000"/>
          <w:sz w:val="28"/>
          <w:szCs w:val="28"/>
        </w:rPr>
        <w:t>товарн</w:t>
      </w:r>
      <w:r w:rsidR="005C00E9">
        <w:rPr>
          <w:bCs/>
          <w:color w:val="000000"/>
          <w:sz w:val="28"/>
          <w:szCs w:val="28"/>
        </w:rPr>
        <w:t>ая</w:t>
      </w:r>
      <w:r w:rsidR="00002D19">
        <w:rPr>
          <w:bCs/>
          <w:color w:val="000000"/>
          <w:sz w:val="28"/>
          <w:szCs w:val="28"/>
        </w:rPr>
        <w:t xml:space="preserve"> позици</w:t>
      </w:r>
      <w:r w:rsidR="005C00E9">
        <w:rPr>
          <w:bCs/>
          <w:color w:val="000000"/>
          <w:sz w:val="28"/>
          <w:szCs w:val="28"/>
        </w:rPr>
        <w:t>я</w:t>
      </w:r>
      <w:r w:rsidR="00002D19">
        <w:rPr>
          <w:bCs/>
          <w:color w:val="000000"/>
          <w:sz w:val="28"/>
          <w:szCs w:val="28"/>
        </w:rPr>
        <w:t xml:space="preserve"> 2709 «Нефть сырая и нефтепродукты сырые» (5</w:t>
      </w:r>
      <w:r w:rsidR="005C00E9">
        <w:rPr>
          <w:bCs/>
          <w:color w:val="000000"/>
          <w:sz w:val="28"/>
          <w:szCs w:val="28"/>
        </w:rPr>
        <w:t>5</w:t>
      </w:r>
      <w:r w:rsidR="00002D19">
        <w:rPr>
          <w:bCs/>
          <w:color w:val="000000"/>
          <w:sz w:val="28"/>
          <w:szCs w:val="28"/>
        </w:rPr>
        <w:t>,</w:t>
      </w:r>
      <w:r w:rsidR="005C00E9">
        <w:rPr>
          <w:bCs/>
          <w:color w:val="000000"/>
          <w:sz w:val="28"/>
          <w:szCs w:val="28"/>
        </w:rPr>
        <w:t>76</w:t>
      </w:r>
      <w:r w:rsidR="00002D19">
        <w:rPr>
          <w:bCs/>
          <w:color w:val="000000"/>
          <w:sz w:val="28"/>
          <w:szCs w:val="28"/>
        </w:rPr>
        <w:t xml:space="preserve">% от общего объема экспорта, </w:t>
      </w:r>
      <w:r w:rsidR="0044441C">
        <w:rPr>
          <w:bCs/>
          <w:color w:val="000000"/>
          <w:sz w:val="28"/>
          <w:szCs w:val="28"/>
        </w:rPr>
        <w:t>темп прироста –</w:t>
      </w:r>
      <w:r w:rsidR="00002D19">
        <w:rPr>
          <w:bCs/>
          <w:color w:val="000000"/>
          <w:sz w:val="28"/>
          <w:szCs w:val="28"/>
        </w:rPr>
        <w:t xml:space="preserve"> </w:t>
      </w:r>
      <w:r w:rsidR="005C00E9">
        <w:rPr>
          <w:bCs/>
          <w:color w:val="000000"/>
          <w:sz w:val="28"/>
          <w:szCs w:val="28"/>
        </w:rPr>
        <w:t>36</w:t>
      </w:r>
      <w:r w:rsidR="00002D19">
        <w:rPr>
          <w:bCs/>
          <w:color w:val="000000"/>
          <w:sz w:val="28"/>
          <w:szCs w:val="28"/>
        </w:rPr>
        <w:t>,</w:t>
      </w:r>
      <w:r w:rsidR="00550DD0">
        <w:rPr>
          <w:bCs/>
          <w:color w:val="000000"/>
          <w:sz w:val="28"/>
          <w:szCs w:val="28"/>
        </w:rPr>
        <w:t>3</w:t>
      </w:r>
      <w:r w:rsidR="005C00E9">
        <w:rPr>
          <w:bCs/>
          <w:color w:val="000000"/>
          <w:sz w:val="28"/>
          <w:szCs w:val="28"/>
        </w:rPr>
        <w:t>0</w:t>
      </w:r>
      <w:r w:rsidR="00002D19">
        <w:rPr>
          <w:bCs/>
          <w:color w:val="000000"/>
          <w:sz w:val="28"/>
          <w:szCs w:val="28"/>
        </w:rPr>
        <w:t>%</w:t>
      </w:r>
      <w:r w:rsidR="00C27474">
        <w:rPr>
          <w:bCs/>
          <w:color w:val="000000"/>
          <w:sz w:val="28"/>
          <w:szCs w:val="28"/>
        </w:rPr>
        <w:t xml:space="preserve">, стоимость – </w:t>
      </w:r>
      <w:r w:rsidR="005C00E9">
        <w:rPr>
          <w:bCs/>
          <w:color w:val="000000"/>
          <w:sz w:val="28"/>
          <w:szCs w:val="28"/>
        </w:rPr>
        <w:t>12</w:t>
      </w:r>
      <w:r w:rsidR="00002D19">
        <w:rPr>
          <w:bCs/>
          <w:color w:val="000000"/>
          <w:sz w:val="28"/>
          <w:szCs w:val="28"/>
        </w:rPr>
        <w:t>,</w:t>
      </w:r>
      <w:r w:rsidR="006E3F22">
        <w:rPr>
          <w:bCs/>
          <w:color w:val="000000"/>
          <w:sz w:val="28"/>
          <w:szCs w:val="28"/>
        </w:rPr>
        <w:t>117</w:t>
      </w:r>
      <w:r w:rsidR="00002D19">
        <w:rPr>
          <w:bCs/>
          <w:color w:val="000000"/>
          <w:sz w:val="28"/>
          <w:szCs w:val="28"/>
        </w:rPr>
        <w:t xml:space="preserve"> млрд долл.).</w:t>
      </w:r>
      <w:r w:rsidR="00070EA1">
        <w:rPr>
          <w:bCs/>
          <w:color w:val="000000"/>
          <w:sz w:val="28"/>
          <w:szCs w:val="28"/>
        </w:rPr>
        <w:t xml:space="preserve"> </w:t>
      </w:r>
      <w:r w:rsidR="006E3F22">
        <w:rPr>
          <w:bCs/>
          <w:color w:val="000000"/>
          <w:sz w:val="28"/>
          <w:szCs w:val="28"/>
        </w:rPr>
        <w:t xml:space="preserve">Высокая положительная динамика </w:t>
      </w:r>
      <w:r w:rsidR="00EA4F53">
        <w:rPr>
          <w:bCs/>
          <w:color w:val="000000"/>
          <w:sz w:val="28"/>
          <w:szCs w:val="28"/>
        </w:rPr>
        <w:t>отмечена</w:t>
      </w:r>
      <w:r w:rsidR="006E3F22">
        <w:rPr>
          <w:bCs/>
          <w:color w:val="000000"/>
          <w:sz w:val="28"/>
          <w:szCs w:val="28"/>
        </w:rPr>
        <w:t xml:space="preserve"> </w:t>
      </w:r>
      <w:r w:rsidR="008F68A9">
        <w:rPr>
          <w:bCs/>
          <w:color w:val="000000"/>
          <w:sz w:val="28"/>
          <w:szCs w:val="28"/>
        </w:rPr>
        <w:t xml:space="preserve">также </w:t>
      </w:r>
      <w:r w:rsidR="006E3F22">
        <w:rPr>
          <w:bCs/>
          <w:color w:val="000000"/>
          <w:sz w:val="28"/>
          <w:szCs w:val="28"/>
        </w:rPr>
        <w:t>в сегмент</w:t>
      </w:r>
      <w:r w:rsidR="00EA4F53">
        <w:rPr>
          <w:bCs/>
          <w:color w:val="000000"/>
          <w:sz w:val="28"/>
          <w:szCs w:val="28"/>
        </w:rPr>
        <w:t>ах</w:t>
      </w:r>
      <w:r w:rsidR="006E3F22">
        <w:rPr>
          <w:bCs/>
          <w:color w:val="000000"/>
          <w:sz w:val="28"/>
          <w:szCs w:val="28"/>
        </w:rPr>
        <w:t xml:space="preserve"> продажи</w:t>
      </w:r>
      <w:r w:rsidR="00070EA1">
        <w:rPr>
          <w:bCs/>
          <w:color w:val="000000"/>
          <w:sz w:val="28"/>
          <w:szCs w:val="28"/>
        </w:rPr>
        <w:t xml:space="preserve"> угля (+</w:t>
      </w:r>
      <w:r w:rsidR="006E3F22">
        <w:rPr>
          <w:bCs/>
          <w:color w:val="000000"/>
          <w:sz w:val="28"/>
          <w:szCs w:val="28"/>
        </w:rPr>
        <w:t>95,03</w:t>
      </w:r>
      <w:r w:rsidR="00070EA1">
        <w:rPr>
          <w:bCs/>
          <w:color w:val="000000"/>
          <w:sz w:val="28"/>
          <w:szCs w:val="28"/>
        </w:rPr>
        <w:t>%</w:t>
      </w:r>
      <w:r w:rsidR="006E3F22">
        <w:rPr>
          <w:bCs/>
          <w:color w:val="000000"/>
          <w:sz w:val="28"/>
          <w:szCs w:val="28"/>
        </w:rPr>
        <w:t>, 1</w:t>
      </w:r>
      <w:r w:rsidR="007A2621">
        <w:rPr>
          <w:bCs/>
          <w:color w:val="000000"/>
          <w:sz w:val="28"/>
          <w:szCs w:val="28"/>
        </w:rPr>
        <w:t>,</w:t>
      </w:r>
      <w:r w:rsidR="006E3F22">
        <w:rPr>
          <w:bCs/>
          <w:color w:val="000000"/>
          <w:sz w:val="28"/>
          <w:szCs w:val="28"/>
        </w:rPr>
        <w:t>685</w:t>
      </w:r>
      <w:r w:rsidR="00070EA1">
        <w:rPr>
          <w:bCs/>
          <w:color w:val="000000"/>
          <w:sz w:val="28"/>
          <w:szCs w:val="28"/>
        </w:rPr>
        <w:t xml:space="preserve"> </w:t>
      </w:r>
      <w:proofErr w:type="gramStart"/>
      <w:r w:rsidR="00070EA1">
        <w:rPr>
          <w:bCs/>
          <w:color w:val="000000"/>
          <w:sz w:val="28"/>
          <w:szCs w:val="28"/>
        </w:rPr>
        <w:t>млрд</w:t>
      </w:r>
      <w:proofErr w:type="gramEnd"/>
      <w:r w:rsidR="00070EA1">
        <w:rPr>
          <w:bCs/>
          <w:color w:val="000000"/>
          <w:sz w:val="28"/>
          <w:szCs w:val="28"/>
        </w:rPr>
        <w:t xml:space="preserve"> долл.) и природного газа (+</w:t>
      </w:r>
      <w:r w:rsidR="00EA4F53">
        <w:rPr>
          <w:bCs/>
          <w:color w:val="000000"/>
          <w:sz w:val="28"/>
          <w:szCs w:val="28"/>
        </w:rPr>
        <w:t>110</w:t>
      </w:r>
      <w:r w:rsidR="00070EA1">
        <w:rPr>
          <w:bCs/>
          <w:color w:val="000000"/>
          <w:sz w:val="28"/>
          <w:szCs w:val="28"/>
        </w:rPr>
        <w:t>,2</w:t>
      </w:r>
      <w:r w:rsidR="00EA4F53">
        <w:rPr>
          <w:bCs/>
          <w:color w:val="000000"/>
          <w:sz w:val="28"/>
          <w:szCs w:val="28"/>
        </w:rPr>
        <w:t>4%,</w:t>
      </w:r>
      <w:r w:rsidR="00070EA1">
        <w:rPr>
          <w:bCs/>
          <w:color w:val="000000"/>
          <w:sz w:val="28"/>
          <w:szCs w:val="28"/>
        </w:rPr>
        <w:t xml:space="preserve"> </w:t>
      </w:r>
      <w:r w:rsidR="00EA4F53">
        <w:rPr>
          <w:bCs/>
          <w:color w:val="000000"/>
          <w:sz w:val="28"/>
          <w:szCs w:val="28"/>
        </w:rPr>
        <w:t>1</w:t>
      </w:r>
      <w:r w:rsidR="007A2621">
        <w:rPr>
          <w:bCs/>
          <w:color w:val="000000"/>
          <w:sz w:val="28"/>
          <w:szCs w:val="28"/>
        </w:rPr>
        <w:t>,</w:t>
      </w:r>
      <w:r w:rsidR="00EA4F53">
        <w:rPr>
          <w:bCs/>
          <w:color w:val="000000"/>
          <w:sz w:val="28"/>
          <w:szCs w:val="28"/>
        </w:rPr>
        <w:t>554</w:t>
      </w:r>
      <w:r w:rsidR="00070EA1">
        <w:rPr>
          <w:bCs/>
          <w:color w:val="000000"/>
          <w:sz w:val="28"/>
          <w:szCs w:val="28"/>
        </w:rPr>
        <w:t xml:space="preserve"> млрд долл.).</w:t>
      </w:r>
    </w:p>
    <w:p w:rsidR="00C955B3" w:rsidRDefault="00C955B3" w:rsidP="00A45FCF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FF2ABA" w:rsidRPr="00FF2ABA">
        <w:rPr>
          <w:bCs/>
          <w:color w:val="000000"/>
          <w:sz w:val="28"/>
          <w:szCs w:val="28"/>
        </w:rPr>
        <w:t>торо</w:t>
      </w:r>
      <w:r>
        <w:rPr>
          <w:bCs/>
          <w:color w:val="000000"/>
          <w:sz w:val="28"/>
          <w:szCs w:val="28"/>
        </w:rPr>
        <w:t>е</w:t>
      </w:r>
      <w:r w:rsidR="00070EA1">
        <w:rPr>
          <w:bCs/>
          <w:color w:val="000000"/>
          <w:sz w:val="28"/>
          <w:szCs w:val="28"/>
        </w:rPr>
        <w:t xml:space="preserve"> мест</w:t>
      </w:r>
      <w:r>
        <w:rPr>
          <w:bCs/>
          <w:color w:val="000000"/>
          <w:sz w:val="28"/>
          <w:szCs w:val="28"/>
        </w:rPr>
        <w:t>о</w:t>
      </w:r>
      <w:r w:rsidR="00070EA1">
        <w:rPr>
          <w:bCs/>
          <w:color w:val="000000"/>
          <w:sz w:val="28"/>
          <w:szCs w:val="28"/>
        </w:rPr>
        <w:t xml:space="preserve"> </w:t>
      </w:r>
      <w:r w:rsidR="00FB31D6">
        <w:rPr>
          <w:bCs/>
          <w:color w:val="000000"/>
          <w:sz w:val="28"/>
          <w:szCs w:val="28"/>
        </w:rPr>
        <w:t xml:space="preserve">с долей </w:t>
      </w:r>
      <w:r w:rsidR="00237C4A">
        <w:rPr>
          <w:bCs/>
          <w:color w:val="000000"/>
          <w:sz w:val="28"/>
          <w:szCs w:val="28"/>
        </w:rPr>
        <w:t>5</w:t>
      </w:r>
      <w:r w:rsidR="00FB31D6" w:rsidRPr="00FB31D6">
        <w:rPr>
          <w:bCs/>
          <w:color w:val="000000"/>
          <w:sz w:val="28"/>
          <w:szCs w:val="28"/>
        </w:rPr>
        <w:t>,</w:t>
      </w:r>
      <w:r w:rsidR="00237C4A">
        <w:rPr>
          <w:bCs/>
          <w:color w:val="000000"/>
          <w:sz w:val="28"/>
          <w:szCs w:val="28"/>
        </w:rPr>
        <w:t>7</w:t>
      </w:r>
      <w:r w:rsidR="00FB31D6">
        <w:rPr>
          <w:bCs/>
          <w:color w:val="000000"/>
          <w:sz w:val="28"/>
          <w:szCs w:val="28"/>
        </w:rPr>
        <w:t>%</w:t>
      </w:r>
      <w:r w:rsidR="00BD5BB7">
        <w:rPr>
          <w:bCs/>
          <w:color w:val="000000"/>
          <w:sz w:val="28"/>
          <w:szCs w:val="28"/>
        </w:rPr>
        <w:t xml:space="preserve"> </w:t>
      </w:r>
      <w:r w:rsidR="00237C4A">
        <w:rPr>
          <w:bCs/>
          <w:color w:val="000000"/>
          <w:sz w:val="28"/>
          <w:szCs w:val="28"/>
        </w:rPr>
        <w:t>при стоимости 1</w:t>
      </w:r>
      <w:r w:rsidR="00F332DA">
        <w:rPr>
          <w:bCs/>
          <w:color w:val="000000"/>
          <w:sz w:val="28"/>
          <w:szCs w:val="28"/>
        </w:rPr>
        <w:t>,</w:t>
      </w:r>
      <w:r w:rsidR="00237C4A">
        <w:rPr>
          <w:bCs/>
          <w:color w:val="000000"/>
          <w:sz w:val="28"/>
          <w:szCs w:val="28"/>
        </w:rPr>
        <w:t>239</w:t>
      </w:r>
      <w:r w:rsidR="00F332DA">
        <w:rPr>
          <w:bCs/>
          <w:color w:val="000000"/>
          <w:sz w:val="28"/>
          <w:szCs w:val="28"/>
        </w:rPr>
        <w:t xml:space="preserve"> </w:t>
      </w:r>
      <w:proofErr w:type="gramStart"/>
      <w:r w:rsidR="00F332DA">
        <w:rPr>
          <w:bCs/>
          <w:color w:val="000000"/>
          <w:sz w:val="28"/>
          <w:szCs w:val="28"/>
        </w:rPr>
        <w:t>мл</w:t>
      </w:r>
      <w:r w:rsidR="00070EA1">
        <w:rPr>
          <w:bCs/>
          <w:color w:val="000000"/>
          <w:sz w:val="28"/>
          <w:szCs w:val="28"/>
        </w:rPr>
        <w:t>рд</w:t>
      </w:r>
      <w:proofErr w:type="gramEnd"/>
      <w:r w:rsidR="00F332DA">
        <w:rPr>
          <w:bCs/>
          <w:color w:val="000000"/>
          <w:sz w:val="28"/>
          <w:szCs w:val="28"/>
        </w:rPr>
        <w:t xml:space="preserve"> долл. </w:t>
      </w:r>
      <w:r>
        <w:rPr>
          <w:bCs/>
          <w:color w:val="000000"/>
          <w:sz w:val="28"/>
          <w:szCs w:val="28"/>
        </w:rPr>
        <w:t>сохранилось за цветными металлами, экспорт которых</w:t>
      </w:r>
      <w:r w:rsidRPr="007F755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вырос на </w:t>
      </w:r>
      <w:r w:rsidR="00237C4A">
        <w:rPr>
          <w:bCs/>
          <w:color w:val="000000"/>
          <w:sz w:val="28"/>
          <w:szCs w:val="28"/>
        </w:rPr>
        <w:t>17</w:t>
      </w:r>
      <w:r>
        <w:rPr>
          <w:bCs/>
          <w:color w:val="000000"/>
          <w:sz w:val="28"/>
          <w:szCs w:val="28"/>
        </w:rPr>
        <w:t>,</w:t>
      </w:r>
      <w:r w:rsidR="00237C4A">
        <w:rPr>
          <w:bCs/>
          <w:color w:val="000000"/>
          <w:sz w:val="28"/>
          <w:szCs w:val="28"/>
        </w:rPr>
        <w:t>17</w:t>
      </w:r>
      <w:r w:rsidRPr="00FF2ABA">
        <w:rPr>
          <w:bCs/>
          <w:color w:val="000000"/>
          <w:sz w:val="28"/>
          <w:szCs w:val="28"/>
        </w:rPr>
        <w:t>%</w:t>
      </w:r>
      <w:r w:rsidR="00237C4A">
        <w:rPr>
          <w:bCs/>
          <w:color w:val="000000"/>
          <w:sz w:val="28"/>
          <w:szCs w:val="28"/>
        </w:rPr>
        <w:t xml:space="preserve"> (в первом квартале 2021 г.</w:t>
      </w:r>
      <w:r>
        <w:rPr>
          <w:bCs/>
          <w:color w:val="000000"/>
          <w:sz w:val="28"/>
          <w:szCs w:val="28"/>
        </w:rPr>
        <w:t xml:space="preserve"> </w:t>
      </w:r>
      <w:r w:rsidR="00237C4A">
        <w:rPr>
          <w:bCs/>
          <w:color w:val="000000"/>
          <w:sz w:val="28"/>
          <w:szCs w:val="28"/>
        </w:rPr>
        <w:t xml:space="preserve">удельный вес равнялся 6,53%, а стоимостной объем </w:t>
      </w:r>
      <w:r w:rsidR="001074AD">
        <w:rPr>
          <w:bCs/>
          <w:color w:val="000000"/>
          <w:sz w:val="28"/>
          <w:szCs w:val="28"/>
        </w:rPr>
        <w:t xml:space="preserve">– </w:t>
      </w:r>
      <w:r w:rsidR="00237C4A">
        <w:rPr>
          <w:bCs/>
          <w:color w:val="000000"/>
          <w:sz w:val="28"/>
          <w:szCs w:val="28"/>
        </w:rPr>
        <w:t xml:space="preserve">1,058 млрд долл.). </w:t>
      </w:r>
      <w:r>
        <w:rPr>
          <w:bCs/>
          <w:color w:val="000000"/>
          <w:sz w:val="28"/>
          <w:szCs w:val="28"/>
        </w:rPr>
        <w:t xml:space="preserve">Основными драйверами </w:t>
      </w:r>
      <w:r w:rsidR="001074AD">
        <w:rPr>
          <w:bCs/>
          <w:color w:val="000000"/>
          <w:sz w:val="28"/>
          <w:szCs w:val="28"/>
        </w:rPr>
        <w:t>роста</w:t>
      </w:r>
      <w:r>
        <w:rPr>
          <w:bCs/>
          <w:color w:val="000000"/>
          <w:sz w:val="28"/>
          <w:szCs w:val="28"/>
        </w:rPr>
        <w:t xml:space="preserve"> стали </w:t>
      </w:r>
      <w:r w:rsidRPr="00FF2ABA">
        <w:rPr>
          <w:bCs/>
          <w:color w:val="000000"/>
          <w:sz w:val="28"/>
          <w:szCs w:val="28"/>
        </w:rPr>
        <w:t>мед</w:t>
      </w:r>
      <w:r>
        <w:rPr>
          <w:bCs/>
          <w:color w:val="000000"/>
          <w:sz w:val="28"/>
          <w:szCs w:val="28"/>
        </w:rPr>
        <w:t>ь</w:t>
      </w:r>
      <w:r w:rsidRPr="00FF2ABA">
        <w:rPr>
          <w:bCs/>
          <w:color w:val="000000"/>
          <w:sz w:val="28"/>
          <w:szCs w:val="28"/>
        </w:rPr>
        <w:t xml:space="preserve"> и издели</w:t>
      </w:r>
      <w:r>
        <w:rPr>
          <w:bCs/>
          <w:color w:val="000000"/>
          <w:sz w:val="28"/>
          <w:szCs w:val="28"/>
        </w:rPr>
        <w:t>я</w:t>
      </w:r>
      <w:r w:rsidRPr="00FF2ABA">
        <w:rPr>
          <w:bCs/>
          <w:color w:val="000000"/>
          <w:sz w:val="28"/>
          <w:szCs w:val="28"/>
        </w:rPr>
        <w:t xml:space="preserve"> из неё (товарная группа 74)</w:t>
      </w:r>
      <w:r>
        <w:rPr>
          <w:bCs/>
          <w:color w:val="000000"/>
          <w:sz w:val="28"/>
          <w:szCs w:val="28"/>
        </w:rPr>
        <w:t>, поставки которых увеличились на 9,</w:t>
      </w:r>
      <w:r w:rsidR="001074AD">
        <w:rPr>
          <w:bCs/>
          <w:color w:val="000000"/>
          <w:sz w:val="28"/>
          <w:szCs w:val="28"/>
        </w:rPr>
        <w:t>47</w:t>
      </w:r>
      <w:r>
        <w:rPr>
          <w:bCs/>
          <w:color w:val="000000"/>
          <w:sz w:val="28"/>
          <w:szCs w:val="28"/>
        </w:rPr>
        <w:t xml:space="preserve">% </w:t>
      </w:r>
      <w:r w:rsidR="008F68A9">
        <w:rPr>
          <w:bCs/>
          <w:color w:val="000000"/>
          <w:sz w:val="28"/>
          <w:szCs w:val="28"/>
        </w:rPr>
        <w:t xml:space="preserve">до </w:t>
      </w:r>
      <w:r w:rsidR="001074AD">
        <w:rPr>
          <w:bCs/>
          <w:color w:val="000000"/>
          <w:sz w:val="28"/>
          <w:szCs w:val="28"/>
        </w:rPr>
        <w:t>774</w:t>
      </w:r>
      <w:r>
        <w:rPr>
          <w:bCs/>
          <w:color w:val="000000"/>
          <w:sz w:val="28"/>
          <w:szCs w:val="28"/>
        </w:rPr>
        <w:t>,</w:t>
      </w:r>
      <w:r w:rsidR="001074AD">
        <w:rPr>
          <w:bCs/>
          <w:color w:val="000000"/>
          <w:sz w:val="28"/>
          <w:szCs w:val="28"/>
        </w:rPr>
        <w:t>25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м</w:t>
      </w:r>
      <w:r w:rsidR="001074AD">
        <w:rPr>
          <w:bCs/>
          <w:color w:val="000000"/>
          <w:sz w:val="28"/>
          <w:szCs w:val="28"/>
        </w:rPr>
        <w:t>лн</w:t>
      </w:r>
      <w:proofErr w:type="gramEnd"/>
      <w:r>
        <w:rPr>
          <w:bCs/>
          <w:color w:val="000000"/>
          <w:sz w:val="28"/>
          <w:szCs w:val="28"/>
        </w:rPr>
        <w:t xml:space="preserve"> долл.</w:t>
      </w:r>
      <w:r w:rsidRPr="00FF2ABA">
        <w:rPr>
          <w:bCs/>
          <w:color w:val="000000"/>
          <w:sz w:val="28"/>
          <w:szCs w:val="28"/>
        </w:rPr>
        <w:t xml:space="preserve"> (</w:t>
      </w:r>
      <w:r w:rsidR="001074AD">
        <w:rPr>
          <w:bCs/>
          <w:color w:val="000000"/>
          <w:sz w:val="28"/>
          <w:szCs w:val="28"/>
        </w:rPr>
        <w:t>707</w:t>
      </w:r>
      <w:r w:rsidRPr="007F7556">
        <w:rPr>
          <w:bCs/>
          <w:color w:val="000000"/>
          <w:sz w:val="28"/>
          <w:szCs w:val="28"/>
        </w:rPr>
        <w:t>,</w:t>
      </w:r>
      <w:r w:rsidR="001074AD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8</w:t>
      </w:r>
      <w:r w:rsidRPr="007F7556">
        <w:rPr>
          <w:bCs/>
          <w:color w:val="000000"/>
          <w:sz w:val="28"/>
          <w:szCs w:val="28"/>
        </w:rPr>
        <w:t xml:space="preserve"> м</w:t>
      </w:r>
      <w:r w:rsidR="001074AD">
        <w:rPr>
          <w:bCs/>
          <w:color w:val="000000"/>
          <w:sz w:val="28"/>
          <w:szCs w:val="28"/>
        </w:rPr>
        <w:t>лн</w:t>
      </w:r>
      <w:r w:rsidRPr="007F7556">
        <w:rPr>
          <w:bCs/>
          <w:color w:val="000000"/>
          <w:sz w:val="28"/>
          <w:szCs w:val="28"/>
        </w:rPr>
        <w:t xml:space="preserve"> долл.</w:t>
      </w:r>
      <w:r>
        <w:rPr>
          <w:bCs/>
          <w:color w:val="000000"/>
          <w:sz w:val="28"/>
          <w:szCs w:val="28"/>
        </w:rPr>
        <w:t xml:space="preserve"> годом ранее),</w:t>
      </w:r>
      <w:r w:rsidRPr="00FF2ABA">
        <w:rPr>
          <w:bCs/>
          <w:color w:val="000000"/>
          <w:sz w:val="28"/>
          <w:szCs w:val="28"/>
        </w:rPr>
        <w:t xml:space="preserve"> </w:t>
      </w:r>
      <w:r w:rsidR="001074AD">
        <w:rPr>
          <w:bCs/>
          <w:color w:val="000000"/>
          <w:sz w:val="28"/>
          <w:szCs w:val="28"/>
        </w:rPr>
        <w:t xml:space="preserve">кратно подорожавший </w:t>
      </w:r>
      <w:r>
        <w:rPr>
          <w:bCs/>
          <w:color w:val="000000"/>
          <w:sz w:val="28"/>
          <w:szCs w:val="28"/>
        </w:rPr>
        <w:t>никель</w:t>
      </w:r>
      <w:r w:rsidR="002C6290">
        <w:rPr>
          <w:bCs/>
          <w:color w:val="000000"/>
          <w:sz w:val="28"/>
          <w:szCs w:val="28"/>
        </w:rPr>
        <w:t xml:space="preserve"> и изделия из него</w:t>
      </w:r>
      <w:r>
        <w:rPr>
          <w:bCs/>
          <w:color w:val="000000"/>
          <w:sz w:val="28"/>
          <w:szCs w:val="28"/>
        </w:rPr>
        <w:t xml:space="preserve"> (+</w:t>
      </w:r>
      <w:r w:rsidR="001074AD">
        <w:rPr>
          <w:bCs/>
          <w:color w:val="000000"/>
          <w:sz w:val="28"/>
          <w:szCs w:val="28"/>
        </w:rPr>
        <w:t>68</w:t>
      </w:r>
      <w:r>
        <w:rPr>
          <w:bCs/>
          <w:color w:val="000000"/>
          <w:sz w:val="28"/>
          <w:szCs w:val="28"/>
        </w:rPr>
        <w:t>,0</w:t>
      </w:r>
      <w:r w:rsidR="001074AD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%</w:t>
      </w:r>
      <w:r w:rsidR="002C629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1074AD">
        <w:rPr>
          <w:bCs/>
          <w:color w:val="000000"/>
          <w:sz w:val="28"/>
          <w:szCs w:val="28"/>
        </w:rPr>
        <w:t>249</w:t>
      </w:r>
      <w:r>
        <w:rPr>
          <w:bCs/>
          <w:color w:val="000000"/>
          <w:sz w:val="28"/>
          <w:szCs w:val="28"/>
        </w:rPr>
        <w:t>,</w:t>
      </w:r>
      <w:r w:rsidR="001074AD">
        <w:rPr>
          <w:bCs/>
          <w:color w:val="000000"/>
          <w:sz w:val="28"/>
          <w:szCs w:val="28"/>
        </w:rPr>
        <w:t>05</w:t>
      </w:r>
      <w:r>
        <w:rPr>
          <w:bCs/>
          <w:color w:val="000000"/>
          <w:sz w:val="28"/>
          <w:szCs w:val="28"/>
        </w:rPr>
        <w:t xml:space="preserve"> млн долл.)</w:t>
      </w:r>
      <w:r w:rsidR="001074AD">
        <w:rPr>
          <w:bCs/>
          <w:color w:val="000000"/>
          <w:sz w:val="28"/>
          <w:szCs w:val="28"/>
        </w:rPr>
        <w:t xml:space="preserve"> и алюминий</w:t>
      </w:r>
      <w:r>
        <w:rPr>
          <w:bCs/>
          <w:color w:val="000000"/>
          <w:sz w:val="28"/>
          <w:szCs w:val="28"/>
        </w:rPr>
        <w:t xml:space="preserve"> (</w:t>
      </w:r>
      <w:r w:rsidR="00F114D8">
        <w:rPr>
          <w:bCs/>
          <w:color w:val="000000"/>
          <w:sz w:val="28"/>
          <w:szCs w:val="28"/>
        </w:rPr>
        <w:t>+</w:t>
      </w:r>
      <w:r w:rsidR="001074AD">
        <w:rPr>
          <w:bCs/>
          <w:color w:val="000000"/>
          <w:sz w:val="28"/>
          <w:szCs w:val="28"/>
        </w:rPr>
        <w:t>13</w:t>
      </w:r>
      <w:r>
        <w:rPr>
          <w:bCs/>
          <w:color w:val="000000"/>
          <w:sz w:val="28"/>
          <w:szCs w:val="28"/>
        </w:rPr>
        <w:t>,</w:t>
      </w:r>
      <w:r w:rsidR="001074AD">
        <w:rPr>
          <w:bCs/>
          <w:color w:val="000000"/>
          <w:sz w:val="28"/>
          <w:szCs w:val="28"/>
        </w:rPr>
        <w:t>43</w:t>
      </w:r>
      <w:r>
        <w:rPr>
          <w:bCs/>
          <w:color w:val="000000"/>
          <w:sz w:val="28"/>
          <w:szCs w:val="28"/>
        </w:rPr>
        <w:t>%</w:t>
      </w:r>
      <w:r w:rsidR="00F114D8">
        <w:rPr>
          <w:bCs/>
          <w:color w:val="000000"/>
          <w:sz w:val="28"/>
          <w:szCs w:val="28"/>
        </w:rPr>
        <w:t>, 2</w:t>
      </w:r>
      <w:r w:rsidR="001074AD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,</w:t>
      </w:r>
      <w:r w:rsidR="001074AD">
        <w:rPr>
          <w:bCs/>
          <w:color w:val="000000"/>
          <w:sz w:val="28"/>
          <w:szCs w:val="28"/>
        </w:rPr>
        <w:t>95</w:t>
      </w:r>
      <w:r>
        <w:rPr>
          <w:bCs/>
          <w:color w:val="000000"/>
          <w:sz w:val="28"/>
          <w:szCs w:val="28"/>
        </w:rPr>
        <w:t xml:space="preserve"> млн долл.)</w:t>
      </w:r>
      <w:r w:rsidR="00F114D8">
        <w:rPr>
          <w:bCs/>
          <w:color w:val="000000"/>
          <w:sz w:val="28"/>
          <w:szCs w:val="28"/>
        </w:rPr>
        <w:t>.</w:t>
      </w:r>
    </w:p>
    <w:p w:rsidR="005E696D" w:rsidRDefault="00D54BA8" w:rsidP="00EE7BB2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т</w:t>
      </w:r>
      <w:r w:rsidR="00C14B1B">
        <w:rPr>
          <w:bCs/>
          <w:color w:val="000000"/>
          <w:sz w:val="28"/>
          <w:szCs w:val="28"/>
        </w:rPr>
        <w:t>ре</w:t>
      </w:r>
      <w:r w:rsidR="00F114D8">
        <w:rPr>
          <w:bCs/>
          <w:color w:val="000000"/>
          <w:sz w:val="28"/>
          <w:szCs w:val="28"/>
        </w:rPr>
        <w:t>ть</w:t>
      </w:r>
      <w:r w:rsidR="00C14B1B">
        <w:rPr>
          <w:bCs/>
          <w:color w:val="000000"/>
          <w:sz w:val="28"/>
          <w:szCs w:val="28"/>
        </w:rPr>
        <w:t>е</w:t>
      </w:r>
      <w:r w:rsidR="00F114D8">
        <w:rPr>
          <w:bCs/>
          <w:color w:val="000000"/>
          <w:sz w:val="28"/>
          <w:szCs w:val="28"/>
        </w:rPr>
        <w:t xml:space="preserve"> </w:t>
      </w:r>
      <w:r w:rsidR="00C14B1B">
        <w:rPr>
          <w:bCs/>
          <w:color w:val="000000"/>
          <w:sz w:val="28"/>
          <w:szCs w:val="28"/>
        </w:rPr>
        <w:t>мест</w:t>
      </w:r>
      <w:r>
        <w:rPr>
          <w:bCs/>
          <w:color w:val="000000"/>
          <w:sz w:val="28"/>
          <w:szCs w:val="28"/>
        </w:rPr>
        <w:t>о переместилась</w:t>
      </w:r>
      <w:r w:rsidR="005E696D">
        <w:rPr>
          <w:bCs/>
          <w:color w:val="000000"/>
          <w:sz w:val="28"/>
          <w:szCs w:val="28"/>
        </w:rPr>
        <w:t xml:space="preserve"> продукция лесопереработки</w:t>
      </w:r>
      <w:r>
        <w:rPr>
          <w:bCs/>
          <w:color w:val="000000"/>
          <w:sz w:val="28"/>
          <w:szCs w:val="28"/>
        </w:rPr>
        <w:t>, что во многом</w:t>
      </w:r>
      <w:r w:rsidR="00D00D84">
        <w:rPr>
          <w:bCs/>
          <w:color w:val="000000"/>
          <w:sz w:val="28"/>
          <w:szCs w:val="28"/>
        </w:rPr>
        <w:t xml:space="preserve"> связано с изменением методики </w:t>
      </w:r>
      <w:r w:rsidR="004455FE">
        <w:rPr>
          <w:bCs/>
          <w:color w:val="000000"/>
          <w:sz w:val="28"/>
          <w:szCs w:val="28"/>
        </w:rPr>
        <w:t>анализ</w:t>
      </w:r>
      <w:r w:rsidR="00D00D84">
        <w:rPr>
          <w:bCs/>
          <w:color w:val="000000"/>
          <w:sz w:val="28"/>
          <w:szCs w:val="28"/>
        </w:rPr>
        <w:t>а и отнесением к этой категории товарной группы «Бумажная масса, целлюлоза» (удельный вес – 1,</w:t>
      </w:r>
      <w:r>
        <w:rPr>
          <w:bCs/>
          <w:color w:val="000000"/>
          <w:sz w:val="28"/>
          <w:szCs w:val="28"/>
        </w:rPr>
        <w:t>1</w:t>
      </w:r>
      <w:r w:rsidR="00D00D84">
        <w:rPr>
          <w:bCs/>
          <w:color w:val="000000"/>
          <w:sz w:val="28"/>
          <w:szCs w:val="28"/>
        </w:rPr>
        <w:t xml:space="preserve">2%, </w:t>
      </w:r>
      <w:r>
        <w:rPr>
          <w:bCs/>
          <w:color w:val="000000"/>
          <w:sz w:val="28"/>
          <w:szCs w:val="28"/>
        </w:rPr>
        <w:t>242</w:t>
      </w:r>
      <w:r w:rsidR="00D00D8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86</w:t>
      </w:r>
      <w:r w:rsidR="00D00D84">
        <w:rPr>
          <w:bCs/>
          <w:color w:val="000000"/>
          <w:sz w:val="28"/>
          <w:szCs w:val="28"/>
        </w:rPr>
        <w:t xml:space="preserve"> мл</w:t>
      </w:r>
      <w:r>
        <w:rPr>
          <w:bCs/>
          <w:color w:val="000000"/>
          <w:sz w:val="28"/>
          <w:szCs w:val="28"/>
        </w:rPr>
        <w:t>н</w:t>
      </w:r>
      <w:r w:rsidR="00D00D84">
        <w:rPr>
          <w:bCs/>
          <w:color w:val="000000"/>
          <w:sz w:val="28"/>
          <w:szCs w:val="28"/>
        </w:rPr>
        <w:t xml:space="preserve"> долл., +</w:t>
      </w:r>
      <w:r>
        <w:rPr>
          <w:bCs/>
          <w:color w:val="000000"/>
          <w:sz w:val="28"/>
          <w:szCs w:val="28"/>
        </w:rPr>
        <w:t>17</w:t>
      </w:r>
      <w:r w:rsidR="00D00D8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28%), которая до первой половины </w:t>
      </w:r>
      <w:r w:rsidR="00D00D84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1</w:t>
      </w:r>
      <w:r w:rsidR="00D00D84">
        <w:rPr>
          <w:bCs/>
          <w:color w:val="000000"/>
          <w:sz w:val="28"/>
          <w:szCs w:val="28"/>
        </w:rPr>
        <w:t xml:space="preserve"> г. </w:t>
      </w:r>
      <w:r>
        <w:rPr>
          <w:bCs/>
          <w:color w:val="000000"/>
          <w:sz w:val="28"/>
          <w:szCs w:val="28"/>
        </w:rPr>
        <w:t xml:space="preserve">учитывалась как </w:t>
      </w:r>
      <w:r w:rsidR="004455FE">
        <w:rPr>
          <w:bCs/>
          <w:color w:val="000000"/>
          <w:sz w:val="28"/>
          <w:szCs w:val="28"/>
        </w:rPr>
        <w:t>отдельн</w:t>
      </w:r>
      <w:r>
        <w:rPr>
          <w:bCs/>
          <w:color w:val="000000"/>
          <w:sz w:val="28"/>
          <w:szCs w:val="28"/>
        </w:rPr>
        <w:t>ая позиция</w:t>
      </w:r>
      <w:r w:rsidR="004455FE">
        <w:rPr>
          <w:bCs/>
          <w:color w:val="000000"/>
          <w:sz w:val="28"/>
          <w:szCs w:val="28"/>
        </w:rPr>
        <w:t xml:space="preserve">. </w:t>
      </w:r>
      <w:r w:rsidR="00F50CA5">
        <w:rPr>
          <w:bCs/>
          <w:color w:val="000000"/>
          <w:sz w:val="28"/>
          <w:szCs w:val="28"/>
        </w:rPr>
        <w:t>В числе</w:t>
      </w:r>
      <w:r w:rsidR="00EE7BB2">
        <w:rPr>
          <w:bCs/>
          <w:color w:val="000000"/>
          <w:sz w:val="28"/>
          <w:szCs w:val="28"/>
        </w:rPr>
        <w:t xml:space="preserve"> проч</w:t>
      </w:r>
      <w:r w:rsidR="00F50CA5">
        <w:rPr>
          <w:bCs/>
          <w:color w:val="000000"/>
          <w:sz w:val="28"/>
          <w:szCs w:val="28"/>
        </w:rPr>
        <w:t>его</w:t>
      </w:r>
      <w:r w:rsidR="00EE7BB2">
        <w:rPr>
          <w:bCs/>
          <w:color w:val="000000"/>
          <w:sz w:val="28"/>
          <w:szCs w:val="28"/>
        </w:rPr>
        <w:t xml:space="preserve"> обращает на себя внимание значительное снижение показателей экспорта по позиции 4403 «Лесоматериалы необработанные» (удельный вес – 0,44%, 96,35 </w:t>
      </w:r>
      <w:proofErr w:type="gramStart"/>
      <w:r w:rsidR="00EE7BB2">
        <w:rPr>
          <w:bCs/>
          <w:color w:val="000000"/>
          <w:sz w:val="28"/>
          <w:szCs w:val="28"/>
        </w:rPr>
        <w:t>млн</w:t>
      </w:r>
      <w:proofErr w:type="gramEnd"/>
      <w:r w:rsidR="00EE7BB2">
        <w:rPr>
          <w:bCs/>
          <w:color w:val="000000"/>
          <w:sz w:val="28"/>
          <w:szCs w:val="28"/>
        </w:rPr>
        <w:t xml:space="preserve"> долл., -55,22%) и увеличение поставок по позиции 4407 </w:t>
      </w:r>
      <w:r w:rsidR="005E696D">
        <w:rPr>
          <w:bCs/>
          <w:color w:val="000000"/>
          <w:sz w:val="28"/>
          <w:szCs w:val="28"/>
        </w:rPr>
        <w:t xml:space="preserve">«Лесоматериалы распиленные или расколотые» (удельный вес – </w:t>
      </w:r>
      <w:r w:rsidR="00EE7BB2">
        <w:rPr>
          <w:bCs/>
          <w:color w:val="000000"/>
          <w:sz w:val="28"/>
          <w:szCs w:val="28"/>
        </w:rPr>
        <w:t>2</w:t>
      </w:r>
      <w:r w:rsidR="005E696D">
        <w:rPr>
          <w:bCs/>
          <w:color w:val="000000"/>
          <w:sz w:val="28"/>
          <w:szCs w:val="28"/>
        </w:rPr>
        <w:t>,</w:t>
      </w:r>
      <w:r w:rsidR="00EE7BB2">
        <w:rPr>
          <w:bCs/>
          <w:color w:val="000000"/>
          <w:sz w:val="28"/>
          <w:szCs w:val="28"/>
        </w:rPr>
        <w:t>90</w:t>
      </w:r>
      <w:r w:rsidR="005E696D">
        <w:rPr>
          <w:bCs/>
          <w:color w:val="000000"/>
          <w:sz w:val="28"/>
          <w:szCs w:val="28"/>
        </w:rPr>
        <w:t xml:space="preserve">%, </w:t>
      </w:r>
      <w:r w:rsidR="00EE7BB2">
        <w:rPr>
          <w:bCs/>
          <w:color w:val="000000"/>
          <w:sz w:val="28"/>
          <w:szCs w:val="28"/>
        </w:rPr>
        <w:t>630</w:t>
      </w:r>
      <w:r w:rsidR="00F332DA">
        <w:rPr>
          <w:bCs/>
          <w:color w:val="000000"/>
          <w:sz w:val="28"/>
          <w:szCs w:val="28"/>
        </w:rPr>
        <w:t>,</w:t>
      </w:r>
      <w:r w:rsidR="00EE7BB2">
        <w:rPr>
          <w:bCs/>
          <w:color w:val="000000"/>
          <w:sz w:val="28"/>
          <w:szCs w:val="28"/>
        </w:rPr>
        <w:t>12</w:t>
      </w:r>
      <w:r w:rsidR="00F332DA">
        <w:rPr>
          <w:bCs/>
          <w:color w:val="000000"/>
          <w:sz w:val="28"/>
          <w:szCs w:val="28"/>
        </w:rPr>
        <w:t xml:space="preserve"> мл</w:t>
      </w:r>
      <w:r w:rsidR="00EE7BB2">
        <w:rPr>
          <w:bCs/>
          <w:color w:val="000000"/>
          <w:sz w:val="28"/>
          <w:szCs w:val="28"/>
        </w:rPr>
        <w:t>н</w:t>
      </w:r>
      <w:r w:rsidR="005E696D">
        <w:rPr>
          <w:bCs/>
          <w:color w:val="000000"/>
          <w:sz w:val="28"/>
          <w:szCs w:val="28"/>
        </w:rPr>
        <w:t xml:space="preserve"> долл., +</w:t>
      </w:r>
      <w:r w:rsidR="00EE7BB2">
        <w:rPr>
          <w:bCs/>
          <w:color w:val="000000"/>
          <w:sz w:val="28"/>
          <w:szCs w:val="28"/>
        </w:rPr>
        <w:t>2</w:t>
      </w:r>
      <w:r w:rsidR="00395854">
        <w:rPr>
          <w:bCs/>
          <w:color w:val="000000"/>
          <w:sz w:val="28"/>
          <w:szCs w:val="28"/>
        </w:rPr>
        <w:t>8</w:t>
      </w:r>
      <w:r w:rsidR="005E696D">
        <w:rPr>
          <w:bCs/>
          <w:color w:val="000000"/>
          <w:sz w:val="28"/>
          <w:szCs w:val="28"/>
        </w:rPr>
        <w:t>,</w:t>
      </w:r>
      <w:r w:rsidR="00EE7BB2">
        <w:rPr>
          <w:bCs/>
          <w:color w:val="000000"/>
          <w:sz w:val="28"/>
          <w:szCs w:val="28"/>
        </w:rPr>
        <w:t>1</w:t>
      </w:r>
      <w:r w:rsidR="004F02E0">
        <w:rPr>
          <w:bCs/>
          <w:color w:val="000000"/>
          <w:sz w:val="28"/>
          <w:szCs w:val="28"/>
        </w:rPr>
        <w:t>0</w:t>
      </w:r>
      <w:r w:rsidR="005E696D">
        <w:rPr>
          <w:bCs/>
          <w:color w:val="000000"/>
          <w:sz w:val="28"/>
          <w:szCs w:val="28"/>
        </w:rPr>
        <w:t>% к прошлому году)</w:t>
      </w:r>
      <w:r w:rsidR="00EE7BB2">
        <w:rPr>
          <w:bCs/>
          <w:color w:val="000000"/>
          <w:sz w:val="28"/>
          <w:szCs w:val="28"/>
        </w:rPr>
        <w:t>. Упомянутые подвижки обусловлены вступлением в силу 1 января с.г. запрета на вывоз</w:t>
      </w:r>
      <w:r w:rsidR="00834651">
        <w:rPr>
          <w:bCs/>
          <w:color w:val="000000"/>
          <w:sz w:val="28"/>
          <w:szCs w:val="28"/>
        </w:rPr>
        <w:t xml:space="preserve"> </w:t>
      </w:r>
      <w:r w:rsidR="00EE7BB2">
        <w:rPr>
          <w:bCs/>
          <w:color w:val="000000"/>
          <w:sz w:val="28"/>
          <w:szCs w:val="28"/>
        </w:rPr>
        <w:t>из России необработанной древесины.</w:t>
      </w:r>
    </w:p>
    <w:p w:rsidR="00E379BF" w:rsidRDefault="00B32E42" w:rsidP="00B32E42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После падения на 21,0% в первом квартале прошлого года</w:t>
      </w:r>
      <w:r w:rsidR="00843F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заметно вырос общий объем экспорта</w:t>
      </w:r>
      <w:r w:rsidRPr="00FF2ABA">
        <w:rPr>
          <w:bCs/>
          <w:color w:val="000000"/>
          <w:sz w:val="28"/>
          <w:szCs w:val="28"/>
        </w:rPr>
        <w:t xml:space="preserve"> сельскохозяйственной продукции и продуктов питания</w:t>
      </w:r>
      <w:r>
        <w:rPr>
          <w:bCs/>
          <w:color w:val="000000"/>
          <w:sz w:val="28"/>
          <w:szCs w:val="28"/>
        </w:rPr>
        <w:t xml:space="preserve"> (+35,41%, 1,146 </w:t>
      </w:r>
      <w:proofErr w:type="gramStart"/>
      <w:r>
        <w:rPr>
          <w:bCs/>
          <w:color w:val="000000"/>
          <w:sz w:val="28"/>
          <w:szCs w:val="28"/>
        </w:rPr>
        <w:t>м</w:t>
      </w:r>
      <w:r w:rsidR="00582437">
        <w:rPr>
          <w:bCs/>
          <w:color w:val="000000"/>
          <w:sz w:val="28"/>
          <w:szCs w:val="28"/>
        </w:rPr>
        <w:t>лрд</w:t>
      </w:r>
      <w:proofErr w:type="gramEnd"/>
      <w:r>
        <w:rPr>
          <w:bCs/>
          <w:color w:val="000000"/>
          <w:sz w:val="28"/>
          <w:szCs w:val="28"/>
        </w:rPr>
        <w:t xml:space="preserve"> долл.)</w:t>
      </w:r>
      <w:r w:rsidR="00582437">
        <w:rPr>
          <w:bCs/>
          <w:color w:val="000000"/>
          <w:sz w:val="28"/>
          <w:szCs w:val="28"/>
        </w:rPr>
        <w:t>, сохранивших четвертую позицию в экспортном рейтинге</w:t>
      </w:r>
      <w:r>
        <w:rPr>
          <w:bCs/>
          <w:color w:val="000000"/>
          <w:sz w:val="28"/>
          <w:szCs w:val="28"/>
        </w:rPr>
        <w:t xml:space="preserve">. </w:t>
      </w:r>
      <w:r w:rsidR="00E379BF">
        <w:rPr>
          <w:bCs/>
          <w:color w:val="000000"/>
          <w:sz w:val="28"/>
          <w:szCs w:val="28"/>
        </w:rPr>
        <w:t xml:space="preserve">Так, поставки по товарной группе 03 «Рыба, моллюски, ракообразные» увеличились на 107,63% до 528,96 </w:t>
      </w:r>
      <w:proofErr w:type="gramStart"/>
      <w:r w:rsidR="00E379BF">
        <w:rPr>
          <w:bCs/>
          <w:color w:val="000000"/>
          <w:sz w:val="28"/>
          <w:szCs w:val="28"/>
        </w:rPr>
        <w:t>млн</w:t>
      </w:r>
      <w:proofErr w:type="gramEnd"/>
      <w:r w:rsidR="00E379BF">
        <w:rPr>
          <w:bCs/>
          <w:color w:val="000000"/>
          <w:sz w:val="28"/>
          <w:szCs w:val="28"/>
        </w:rPr>
        <w:t xml:space="preserve"> долл. (-55,0%, 254,76 млн долл. годом ранее), по группе 02 «Мясо и пищевые мясные субпродукты» – на 43,14% до 112,68 млн </w:t>
      </w:r>
      <w:r w:rsidR="00E379BF">
        <w:rPr>
          <w:bCs/>
          <w:color w:val="000000"/>
          <w:sz w:val="28"/>
          <w:szCs w:val="28"/>
        </w:rPr>
        <w:lastRenderedPageBreak/>
        <w:t xml:space="preserve">долл., а </w:t>
      </w:r>
      <w:r w:rsidR="00582437">
        <w:rPr>
          <w:bCs/>
          <w:color w:val="000000"/>
          <w:sz w:val="28"/>
          <w:szCs w:val="28"/>
        </w:rPr>
        <w:t xml:space="preserve">по группе 12 «Масличные семена и плоды» </w:t>
      </w:r>
      <w:r w:rsidR="00E379BF">
        <w:rPr>
          <w:bCs/>
          <w:color w:val="000000"/>
          <w:sz w:val="28"/>
          <w:szCs w:val="28"/>
        </w:rPr>
        <w:t xml:space="preserve">– на </w:t>
      </w:r>
      <w:r w:rsidR="00582437">
        <w:rPr>
          <w:bCs/>
          <w:color w:val="000000"/>
          <w:sz w:val="28"/>
          <w:szCs w:val="28"/>
        </w:rPr>
        <w:t>19</w:t>
      </w:r>
      <w:r w:rsidR="00E379BF">
        <w:rPr>
          <w:bCs/>
          <w:color w:val="000000"/>
          <w:sz w:val="28"/>
          <w:szCs w:val="28"/>
        </w:rPr>
        <w:t>,</w:t>
      </w:r>
      <w:r w:rsidR="00582437">
        <w:rPr>
          <w:bCs/>
          <w:color w:val="000000"/>
          <w:sz w:val="28"/>
          <w:szCs w:val="28"/>
        </w:rPr>
        <w:t>12</w:t>
      </w:r>
      <w:r w:rsidR="00E379BF">
        <w:rPr>
          <w:bCs/>
          <w:color w:val="000000"/>
          <w:sz w:val="28"/>
          <w:szCs w:val="28"/>
        </w:rPr>
        <w:t xml:space="preserve">% до </w:t>
      </w:r>
      <w:r w:rsidR="00582437">
        <w:rPr>
          <w:bCs/>
          <w:color w:val="000000"/>
          <w:sz w:val="28"/>
          <w:szCs w:val="28"/>
        </w:rPr>
        <w:t>156</w:t>
      </w:r>
      <w:r w:rsidR="00E379BF">
        <w:rPr>
          <w:bCs/>
          <w:color w:val="000000"/>
          <w:sz w:val="28"/>
          <w:szCs w:val="28"/>
        </w:rPr>
        <w:t>,</w:t>
      </w:r>
      <w:r w:rsidR="00582437">
        <w:rPr>
          <w:bCs/>
          <w:color w:val="000000"/>
          <w:sz w:val="28"/>
          <w:szCs w:val="28"/>
        </w:rPr>
        <w:t>91</w:t>
      </w:r>
      <w:r w:rsidR="00E379BF">
        <w:rPr>
          <w:bCs/>
          <w:color w:val="000000"/>
          <w:sz w:val="28"/>
          <w:szCs w:val="28"/>
        </w:rPr>
        <w:t xml:space="preserve"> млн долл. </w:t>
      </w:r>
      <w:r w:rsidR="00582437">
        <w:rPr>
          <w:bCs/>
          <w:color w:val="000000"/>
          <w:sz w:val="28"/>
          <w:szCs w:val="28"/>
        </w:rPr>
        <w:t xml:space="preserve">В то же время продажи жиров и масел уменьшились на 29,16% до 203,04 </w:t>
      </w:r>
      <w:proofErr w:type="gramStart"/>
      <w:r w:rsidR="00582437">
        <w:rPr>
          <w:bCs/>
          <w:color w:val="000000"/>
          <w:sz w:val="28"/>
          <w:szCs w:val="28"/>
        </w:rPr>
        <w:t>млн</w:t>
      </w:r>
      <w:proofErr w:type="gramEnd"/>
      <w:r w:rsidR="00582437">
        <w:rPr>
          <w:bCs/>
          <w:color w:val="000000"/>
          <w:sz w:val="28"/>
          <w:szCs w:val="28"/>
        </w:rPr>
        <w:t xml:space="preserve"> долл., соевых бобов – 23,57% до 65,85%, а хлебных злаков – на 19,94% до 16,3 млн долл.</w:t>
      </w:r>
      <w:r w:rsidR="000677F5">
        <w:rPr>
          <w:bCs/>
          <w:color w:val="000000"/>
          <w:sz w:val="28"/>
          <w:szCs w:val="28"/>
        </w:rPr>
        <w:t xml:space="preserve"> </w:t>
      </w:r>
    </w:p>
    <w:p w:rsidR="00B32E42" w:rsidRDefault="00FB7A09" w:rsidP="00B32E42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фоне</w:t>
      </w:r>
      <w:r w:rsidR="000677F5">
        <w:rPr>
          <w:bCs/>
          <w:color w:val="000000"/>
          <w:sz w:val="28"/>
          <w:szCs w:val="28"/>
        </w:rPr>
        <w:t xml:space="preserve"> </w:t>
      </w:r>
      <w:proofErr w:type="gramStart"/>
      <w:r w:rsidR="000677F5">
        <w:rPr>
          <w:bCs/>
          <w:color w:val="000000"/>
          <w:sz w:val="28"/>
          <w:szCs w:val="28"/>
        </w:rPr>
        <w:t xml:space="preserve">нарушения привычного ритма функционирования мировых рынков </w:t>
      </w:r>
      <w:r w:rsidR="00430F7F">
        <w:rPr>
          <w:bCs/>
          <w:color w:val="000000"/>
          <w:sz w:val="28"/>
          <w:szCs w:val="28"/>
        </w:rPr>
        <w:t>сельхозпродукции</w:t>
      </w:r>
      <w:proofErr w:type="gramEnd"/>
      <w:r w:rsidR="00430F7F">
        <w:rPr>
          <w:bCs/>
          <w:color w:val="000000"/>
          <w:sz w:val="28"/>
          <w:szCs w:val="28"/>
        </w:rPr>
        <w:t xml:space="preserve"> китайское руководство демонстрирует</w:t>
      </w:r>
      <w:r w:rsidR="000677F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серьезную</w:t>
      </w:r>
      <w:r w:rsidR="000677F5">
        <w:rPr>
          <w:bCs/>
          <w:color w:val="000000"/>
          <w:sz w:val="28"/>
          <w:szCs w:val="28"/>
        </w:rPr>
        <w:t xml:space="preserve"> озабоченность вопросами обеспечения </w:t>
      </w:r>
      <w:r w:rsidR="00430F7F">
        <w:rPr>
          <w:bCs/>
          <w:color w:val="000000"/>
          <w:sz w:val="28"/>
          <w:szCs w:val="28"/>
        </w:rPr>
        <w:t xml:space="preserve">национальной </w:t>
      </w:r>
      <w:r w:rsidR="000677F5">
        <w:rPr>
          <w:bCs/>
          <w:color w:val="000000"/>
          <w:sz w:val="28"/>
          <w:szCs w:val="28"/>
        </w:rPr>
        <w:t>продо</w:t>
      </w:r>
      <w:r w:rsidR="00430F7F">
        <w:rPr>
          <w:bCs/>
          <w:color w:val="000000"/>
          <w:sz w:val="28"/>
          <w:szCs w:val="28"/>
        </w:rPr>
        <w:t xml:space="preserve">вольственной безопасности. В этой связи представляется, что двустороннее сотрудничество в данной сфере имеет хорошие перспективы при условии продолжения </w:t>
      </w:r>
      <w:r>
        <w:rPr>
          <w:bCs/>
          <w:color w:val="000000"/>
          <w:sz w:val="28"/>
          <w:szCs w:val="28"/>
        </w:rPr>
        <w:t>последовательной</w:t>
      </w:r>
      <w:r w:rsidR="00B32E42">
        <w:rPr>
          <w:bCs/>
          <w:color w:val="000000"/>
          <w:sz w:val="28"/>
          <w:szCs w:val="28"/>
        </w:rPr>
        <w:t xml:space="preserve"> работы заинтересованных компаний и уполномоченных ведомств нашей страны.</w:t>
      </w:r>
    </w:p>
    <w:p w:rsidR="00602097" w:rsidRPr="00FF2ABA" w:rsidRDefault="007703C6" w:rsidP="00FB7A09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Pr="00FF2ABA">
        <w:rPr>
          <w:bCs/>
          <w:color w:val="000000"/>
          <w:sz w:val="28"/>
          <w:szCs w:val="28"/>
        </w:rPr>
        <w:t>руппа 26 «Руды, шлаки, зола»</w:t>
      </w:r>
      <w:r>
        <w:rPr>
          <w:bCs/>
          <w:color w:val="000000"/>
          <w:sz w:val="28"/>
          <w:szCs w:val="28"/>
        </w:rPr>
        <w:t xml:space="preserve"> переместилась </w:t>
      </w:r>
      <w:r w:rsidR="00430F7F">
        <w:rPr>
          <w:bCs/>
          <w:color w:val="000000"/>
          <w:sz w:val="28"/>
          <w:szCs w:val="28"/>
        </w:rPr>
        <w:t>с третьего на пятое</w:t>
      </w:r>
      <w:r>
        <w:rPr>
          <w:bCs/>
          <w:color w:val="000000"/>
          <w:sz w:val="28"/>
          <w:szCs w:val="28"/>
        </w:rPr>
        <w:t xml:space="preserve"> место, </w:t>
      </w:r>
      <w:r w:rsidR="00FB7A09">
        <w:rPr>
          <w:bCs/>
          <w:color w:val="000000"/>
          <w:sz w:val="28"/>
          <w:szCs w:val="28"/>
        </w:rPr>
        <w:t xml:space="preserve">поскольку все ее показатели </w:t>
      </w:r>
      <w:r>
        <w:rPr>
          <w:bCs/>
          <w:color w:val="000000"/>
          <w:sz w:val="28"/>
          <w:szCs w:val="28"/>
        </w:rPr>
        <w:t>заметно снизи</w:t>
      </w:r>
      <w:r w:rsidR="00FB7A09">
        <w:rPr>
          <w:bCs/>
          <w:color w:val="000000"/>
          <w:sz w:val="28"/>
          <w:szCs w:val="28"/>
        </w:rPr>
        <w:t>ли</w:t>
      </w:r>
      <w:r>
        <w:rPr>
          <w:bCs/>
          <w:color w:val="000000"/>
          <w:sz w:val="28"/>
          <w:szCs w:val="28"/>
        </w:rPr>
        <w:t>сь</w:t>
      </w:r>
      <w:r w:rsidR="00F50CA5">
        <w:rPr>
          <w:bCs/>
          <w:color w:val="000000"/>
          <w:sz w:val="28"/>
          <w:szCs w:val="28"/>
        </w:rPr>
        <w:t>:</w:t>
      </w:r>
      <w:r w:rsidR="00430F7F">
        <w:rPr>
          <w:bCs/>
          <w:color w:val="000000"/>
          <w:sz w:val="28"/>
          <w:szCs w:val="28"/>
        </w:rPr>
        <w:t xml:space="preserve"> </w:t>
      </w:r>
      <w:r w:rsidR="00FB7A09">
        <w:rPr>
          <w:bCs/>
          <w:color w:val="000000"/>
          <w:sz w:val="28"/>
          <w:szCs w:val="28"/>
        </w:rPr>
        <w:t>доля – 3,49%, динамика – «минус» 23</w:t>
      </w:r>
      <w:r w:rsidR="00602097">
        <w:rPr>
          <w:bCs/>
          <w:color w:val="000000"/>
          <w:sz w:val="28"/>
          <w:szCs w:val="28"/>
        </w:rPr>
        <w:t>,</w:t>
      </w:r>
      <w:r w:rsidR="00FB7A09">
        <w:rPr>
          <w:bCs/>
          <w:color w:val="000000"/>
          <w:sz w:val="28"/>
          <w:szCs w:val="28"/>
        </w:rPr>
        <w:t>1</w:t>
      </w:r>
      <w:r w:rsidR="00B32E42">
        <w:rPr>
          <w:bCs/>
          <w:color w:val="000000"/>
          <w:sz w:val="28"/>
          <w:szCs w:val="28"/>
        </w:rPr>
        <w:t>1</w:t>
      </w:r>
      <w:r w:rsidR="00602097" w:rsidRPr="007F7556">
        <w:rPr>
          <w:bCs/>
          <w:color w:val="000000"/>
          <w:sz w:val="28"/>
          <w:szCs w:val="28"/>
        </w:rPr>
        <w:t>%</w:t>
      </w:r>
      <w:r w:rsidR="00FB7A09">
        <w:rPr>
          <w:bCs/>
          <w:color w:val="000000"/>
          <w:sz w:val="28"/>
          <w:szCs w:val="28"/>
        </w:rPr>
        <w:t xml:space="preserve">, объем – 758,05 </w:t>
      </w:r>
      <w:proofErr w:type="gramStart"/>
      <w:r w:rsidR="00FB7A09">
        <w:rPr>
          <w:bCs/>
          <w:color w:val="000000"/>
          <w:sz w:val="28"/>
          <w:szCs w:val="28"/>
        </w:rPr>
        <w:t>млн</w:t>
      </w:r>
      <w:proofErr w:type="gramEnd"/>
      <w:r w:rsidR="00FB7A09">
        <w:rPr>
          <w:bCs/>
          <w:color w:val="000000"/>
          <w:sz w:val="28"/>
          <w:szCs w:val="28"/>
        </w:rPr>
        <w:t xml:space="preserve"> долл. (в первом квартале 2021 г. – 6,08%, +47% и 985,83 млн долл. соответственно).</w:t>
      </w:r>
    </w:p>
    <w:p w:rsidR="00FB7A09" w:rsidRPr="00FF2ABA" w:rsidRDefault="00984896" w:rsidP="00FB7A09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После </w:t>
      </w:r>
      <w:r w:rsidR="00FB7A09">
        <w:rPr>
          <w:bCs/>
          <w:color w:val="000000"/>
          <w:sz w:val="28"/>
          <w:szCs w:val="28"/>
        </w:rPr>
        <w:t>стремительного восстановительного роста на 8</w:t>
      </w:r>
      <w:r w:rsidR="0084307D">
        <w:rPr>
          <w:bCs/>
          <w:color w:val="000000"/>
          <w:sz w:val="28"/>
          <w:szCs w:val="28"/>
        </w:rPr>
        <w:t>1,</w:t>
      </w:r>
      <w:r w:rsidR="00FB7A09">
        <w:rPr>
          <w:bCs/>
          <w:color w:val="000000"/>
          <w:sz w:val="28"/>
          <w:szCs w:val="28"/>
        </w:rPr>
        <w:t>6</w:t>
      </w:r>
      <w:r w:rsidR="0084307D">
        <w:rPr>
          <w:bCs/>
          <w:color w:val="000000"/>
          <w:sz w:val="28"/>
          <w:szCs w:val="28"/>
        </w:rPr>
        <w:t>%</w:t>
      </w:r>
      <w:r w:rsidR="00FB7A09">
        <w:rPr>
          <w:bCs/>
          <w:color w:val="000000"/>
          <w:sz w:val="28"/>
          <w:szCs w:val="28"/>
        </w:rPr>
        <w:t xml:space="preserve"> до 385,35 </w:t>
      </w:r>
      <w:proofErr w:type="gramStart"/>
      <w:r w:rsidR="00FB7A09">
        <w:rPr>
          <w:bCs/>
          <w:color w:val="000000"/>
          <w:sz w:val="28"/>
          <w:szCs w:val="28"/>
        </w:rPr>
        <w:t>млн</w:t>
      </w:r>
      <w:proofErr w:type="gramEnd"/>
      <w:r w:rsidR="00FB7A09">
        <w:rPr>
          <w:bCs/>
          <w:color w:val="000000"/>
          <w:sz w:val="28"/>
          <w:szCs w:val="28"/>
        </w:rPr>
        <w:t xml:space="preserve"> долл.</w:t>
      </w:r>
      <w:r w:rsidR="0084307D">
        <w:rPr>
          <w:bCs/>
          <w:color w:val="000000"/>
          <w:sz w:val="28"/>
          <w:szCs w:val="28"/>
        </w:rPr>
        <w:t xml:space="preserve"> в 202</w:t>
      </w:r>
      <w:r w:rsidR="00FB7A09">
        <w:rPr>
          <w:bCs/>
          <w:color w:val="000000"/>
          <w:sz w:val="28"/>
          <w:szCs w:val="28"/>
        </w:rPr>
        <w:t>1</w:t>
      </w:r>
      <w:r w:rsidR="0084307D">
        <w:rPr>
          <w:bCs/>
          <w:color w:val="000000"/>
          <w:sz w:val="28"/>
          <w:szCs w:val="28"/>
        </w:rPr>
        <w:t xml:space="preserve"> г. н</w:t>
      </w:r>
      <w:r w:rsidR="00602097">
        <w:rPr>
          <w:bCs/>
          <w:color w:val="000000"/>
          <w:sz w:val="28"/>
          <w:szCs w:val="28"/>
        </w:rPr>
        <w:t>езначительн</w:t>
      </w:r>
      <w:r w:rsidR="00FB7A09">
        <w:rPr>
          <w:bCs/>
          <w:color w:val="000000"/>
          <w:sz w:val="28"/>
          <w:szCs w:val="28"/>
        </w:rPr>
        <w:t>ое</w:t>
      </w:r>
      <w:r w:rsidR="00602097">
        <w:rPr>
          <w:bCs/>
          <w:color w:val="000000"/>
          <w:sz w:val="28"/>
          <w:szCs w:val="28"/>
        </w:rPr>
        <w:t xml:space="preserve"> увеличени</w:t>
      </w:r>
      <w:r w:rsidR="00FB7A09">
        <w:rPr>
          <w:bCs/>
          <w:color w:val="000000"/>
          <w:sz w:val="28"/>
          <w:szCs w:val="28"/>
        </w:rPr>
        <w:t>е</w:t>
      </w:r>
      <w:r w:rsidR="00602097">
        <w:rPr>
          <w:bCs/>
          <w:color w:val="000000"/>
          <w:sz w:val="28"/>
          <w:szCs w:val="28"/>
        </w:rPr>
        <w:t xml:space="preserve"> </w:t>
      </w:r>
      <w:r w:rsidR="00FB7A09">
        <w:rPr>
          <w:bCs/>
          <w:color w:val="000000"/>
          <w:sz w:val="28"/>
          <w:szCs w:val="28"/>
        </w:rPr>
        <w:t>поставок</w:t>
      </w:r>
      <w:r w:rsidR="00FF2ABA" w:rsidRPr="00FF2ABA">
        <w:rPr>
          <w:bCs/>
          <w:color w:val="000000"/>
          <w:sz w:val="28"/>
          <w:szCs w:val="28"/>
        </w:rPr>
        <w:t xml:space="preserve"> </w:t>
      </w:r>
      <w:r w:rsidR="00FB7A09">
        <w:rPr>
          <w:bCs/>
          <w:color w:val="000000"/>
          <w:sz w:val="28"/>
          <w:szCs w:val="28"/>
        </w:rPr>
        <w:t xml:space="preserve">(+3,26%, 399,29 млн долл.) </w:t>
      </w:r>
      <w:r w:rsidR="00602097">
        <w:rPr>
          <w:bCs/>
          <w:color w:val="000000"/>
          <w:sz w:val="28"/>
          <w:szCs w:val="28"/>
        </w:rPr>
        <w:t xml:space="preserve">отмечено </w:t>
      </w:r>
      <w:r w:rsidR="00FF2ABA" w:rsidRPr="00FF2ABA">
        <w:rPr>
          <w:bCs/>
          <w:color w:val="000000"/>
          <w:sz w:val="28"/>
          <w:szCs w:val="28"/>
        </w:rPr>
        <w:t>по группе 7</w:t>
      </w:r>
      <w:r w:rsidR="00FB7A09">
        <w:rPr>
          <w:bCs/>
          <w:color w:val="000000"/>
          <w:sz w:val="28"/>
          <w:szCs w:val="28"/>
        </w:rPr>
        <w:t>2</w:t>
      </w:r>
      <w:r w:rsidR="00FF2ABA" w:rsidRPr="00FF2ABA">
        <w:rPr>
          <w:bCs/>
          <w:color w:val="000000"/>
          <w:sz w:val="28"/>
          <w:szCs w:val="28"/>
        </w:rPr>
        <w:t xml:space="preserve"> </w:t>
      </w:r>
      <w:r w:rsidR="00FB7A09">
        <w:rPr>
          <w:bCs/>
          <w:color w:val="000000"/>
          <w:sz w:val="28"/>
          <w:szCs w:val="28"/>
        </w:rPr>
        <w:t>«Ч</w:t>
      </w:r>
      <w:r w:rsidR="00FB7A09" w:rsidRPr="00FF2ABA">
        <w:rPr>
          <w:bCs/>
          <w:color w:val="000000"/>
          <w:sz w:val="28"/>
          <w:szCs w:val="28"/>
        </w:rPr>
        <w:t xml:space="preserve">ерные металлы </w:t>
      </w:r>
      <w:r w:rsidR="00FB7A09">
        <w:rPr>
          <w:bCs/>
          <w:color w:val="000000"/>
          <w:sz w:val="28"/>
          <w:szCs w:val="28"/>
        </w:rPr>
        <w:t xml:space="preserve">и изделия из них». </w:t>
      </w:r>
      <w:r w:rsidR="00F005D9">
        <w:rPr>
          <w:bCs/>
          <w:color w:val="000000"/>
          <w:sz w:val="28"/>
          <w:szCs w:val="28"/>
        </w:rPr>
        <w:t>Такое положение дел в</w:t>
      </w:r>
      <w:r w:rsidR="00FB7A09">
        <w:rPr>
          <w:bCs/>
          <w:color w:val="000000"/>
          <w:sz w:val="28"/>
          <w:szCs w:val="28"/>
        </w:rPr>
        <w:t xml:space="preserve"> значительно</w:t>
      </w:r>
      <w:r w:rsidR="00F005D9">
        <w:rPr>
          <w:bCs/>
          <w:color w:val="000000"/>
          <w:sz w:val="28"/>
          <w:szCs w:val="28"/>
        </w:rPr>
        <w:t>й</w:t>
      </w:r>
      <w:r w:rsidR="00FB7A09">
        <w:rPr>
          <w:bCs/>
          <w:color w:val="000000"/>
          <w:sz w:val="28"/>
          <w:szCs w:val="28"/>
        </w:rPr>
        <w:t xml:space="preserve"> мере </w:t>
      </w:r>
      <w:r w:rsidR="00F005D9">
        <w:rPr>
          <w:bCs/>
          <w:color w:val="000000"/>
          <w:sz w:val="28"/>
          <w:szCs w:val="28"/>
        </w:rPr>
        <w:t xml:space="preserve">обусловлено проводимой в Китае политикой сдерживания экстенсивного развития металлургической отрасли, а также общим замедлением темпов роста экономики страны, что серьезным образом влияет на сектора </w:t>
      </w:r>
      <w:r w:rsidR="00FB7A09">
        <w:rPr>
          <w:bCs/>
          <w:color w:val="000000"/>
          <w:sz w:val="28"/>
          <w:szCs w:val="28"/>
        </w:rPr>
        <w:t>инфраструктурно</w:t>
      </w:r>
      <w:r w:rsidR="00F005D9">
        <w:rPr>
          <w:bCs/>
          <w:color w:val="000000"/>
          <w:sz w:val="28"/>
          <w:szCs w:val="28"/>
        </w:rPr>
        <w:t xml:space="preserve">го </w:t>
      </w:r>
      <w:r w:rsidR="00FB7A09">
        <w:rPr>
          <w:bCs/>
          <w:color w:val="000000"/>
          <w:sz w:val="28"/>
          <w:szCs w:val="28"/>
        </w:rPr>
        <w:t>и жилищно</w:t>
      </w:r>
      <w:r w:rsidR="00F005D9">
        <w:rPr>
          <w:bCs/>
          <w:color w:val="000000"/>
          <w:sz w:val="28"/>
          <w:szCs w:val="28"/>
        </w:rPr>
        <w:t>го</w:t>
      </w:r>
      <w:r w:rsidR="00FB7A09">
        <w:rPr>
          <w:bCs/>
          <w:color w:val="000000"/>
          <w:sz w:val="28"/>
          <w:szCs w:val="28"/>
        </w:rPr>
        <w:t xml:space="preserve"> строительств</w:t>
      </w:r>
      <w:r w:rsidR="00F005D9">
        <w:rPr>
          <w:bCs/>
          <w:color w:val="000000"/>
          <w:sz w:val="28"/>
          <w:szCs w:val="28"/>
        </w:rPr>
        <w:t>а</w:t>
      </w:r>
      <w:r w:rsidR="00FB7A09">
        <w:rPr>
          <w:bCs/>
          <w:color w:val="000000"/>
          <w:sz w:val="28"/>
          <w:szCs w:val="28"/>
        </w:rPr>
        <w:t>, являющи</w:t>
      </w:r>
      <w:r w:rsidR="00F005D9">
        <w:rPr>
          <w:bCs/>
          <w:color w:val="000000"/>
          <w:sz w:val="28"/>
          <w:szCs w:val="28"/>
        </w:rPr>
        <w:t>е</w:t>
      </w:r>
      <w:r w:rsidR="00FB7A09">
        <w:rPr>
          <w:bCs/>
          <w:color w:val="000000"/>
          <w:sz w:val="28"/>
          <w:szCs w:val="28"/>
        </w:rPr>
        <w:t xml:space="preserve">ся крупнейшими потребителями металлоизделий. </w:t>
      </w:r>
    </w:p>
    <w:p w:rsidR="00FB7A09" w:rsidRDefault="009B2BCD" w:rsidP="00A45FCF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Ранее у</w:t>
      </w:r>
      <w:r w:rsidR="00F005D9">
        <w:rPr>
          <w:bCs/>
          <w:color w:val="000000"/>
          <w:sz w:val="28"/>
          <w:szCs w:val="28"/>
        </w:rPr>
        <w:t xml:space="preserve">помянутая озабоченность китайской стороны вопросами обеспечения продовольственной безопасности оказала сильное стимулирующее воздействие на ситуацию с поставками в КНР российских удобрений. После спада на 17,6% в </w:t>
      </w:r>
      <w:r>
        <w:rPr>
          <w:bCs/>
          <w:color w:val="000000"/>
          <w:sz w:val="28"/>
          <w:szCs w:val="28"/>
        </w:rPr>
        <w:br/>
      </w:r>
      <w:r w:rsidR="00F005D9">
        <w:rPr>
          <w:bCs/>
          <w:color w:val="000000"/>
          <w:sz w:val="28"/>
          <w:szCs w:val="28"/>
        </w:rPr>
        <w:t xml:space="preserve">2021 г. </w:t>
      </w:r>
      <w:r>
        <w:rPr>
          <w:bCs/>
          <w:color w:val="000000"/>
          <w:sz w:val="28"/>
          <w:szCs w:val="28"/>
        </w:rPr>
        <w:t>их экспорт стремительно вырос</w:t>
      </w:r>
      <w:r w:rsidR="00F005D9" w:rsidRPr="00FF2ABA">
        <w:rPr>
          <w:bCs/>
          <w:color w:val="000000"/>
          <w:sz w:val="28"/>
          <w:szCs w:val="28"/>
        </w:rPr>
        <w:t xml:space="preserve"> (</w:t>
      </w:r>
      <w:r w:rsidR="00F005D9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59</w:t>
      </w:r>
      <w:r w:rsidR="00F005D9" w:rsidRPr="00FF2AB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39</w:t>
      </w:r>
      <w:r w:rsidR="00F005D9" w:rsidRPr="00FF2ABA">
        <w:rPr>
          <w:bCs/>
          <w:color w:val="000000"/>
          <w:sz w:val="28"/>
          <w:szCs w:val="28"/>
        </w:rPr>
        <w:t xml:space="preserve">%, </w:t>
      </w:r>
      <w:r>
        <w:rPr>
          <w:bCs/>
          <w:color w:val="000000"/>
          <w:sz w:val="28"/>
          <w:szCs w:val="28"/>
        </w:rPr>
        <w:t>299</w:t>
      </w:r>
      <w:r w:rsidR="00F005D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3</w:t>
      </w:r>
      <w:r w:rsidR="00F005D9">
        <w:rPr>
          <w:bCs/>
          <w:color w:val="000000"/>
          <w:sz w:val="28"/>
          <w:szCs w:val="28"/>
        </w:rPr>
        <w:t>3</w:t>
      </w:r>
      <w:r w:rsidR="00F005D9" w:rsidRPr="00FF2ABA">
        <w:rPr>
          <w:bCs/>
          <w:color w:val="000000"/>
          <w:sz w:val="28"/>
          <w:szCs w:val="28"/>
        </w:rPr>
        <w:t xml:space="preserve"> </w:t>
      </w:r>
      <w:proofErr w:type="gramStart"/>
      <w:r w:rsidR="00F005D9" w:rsidRPr="00FF2ABA">
        <w:rPr>
          <w:bCs/>
          <w:color w:val="000000"/>
          <w:sz w:val="28"/>
          <w:szCs w:val="28"/>
        </w:rPr>
        <w:t>млн</w:t>
      </w:r>
      <w:proofErr w:type="gramEnd"/>
      <w:r w:rsidR="00F005D9" w:rsidRPr="00FF2ABA">
        <w:rPr>
          <w:bCs/>
          <w:color w:val="000000"/>
          <w:sz w:val="28"/>
          <w:szCs w:val="28"/>
        </w:rPr>
        <w:t xml:space="preserve"> долл.), </w:t>
      </w:r>
      <w:r w:rsidR="00F005D9">
        <w:rPr>
          <w:bCs/>
          <w:color w:val="000000"/>
          <w:sz w:val="28"/>
          <w:szCs w:val="28"/>
        </w:rPr>
        <w:t>что</w:t>
      </w:r>
      <w:r w:rsidR="00F005D9" w:rsidRPr="00FF2AB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позволило этой группе переместиться с десятого на седьмое место</w:t>
      </w:r>
      <w:r w:rsidR="00F005D9" w:rsidRPr="00FF2ABA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Вероятнее всего, в ближайшей перспективе интерес к этой категории со стороны китайских потребителей будет оставаться на высоком уровне.</w:t>
      </w:r>
    </w:p>
    <w:p w:rsidR="00432544" w:rsidRDefault="009B2BCD" w:rsidP="009B2BCD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Изменение направленности</w:t>
      </w:r>
      <w:r w:rsidRPr="00AA5241">
        <w:rPr>
          <w:bCs/>
          <w:color w:val="000000"/>
          <w:sz w:val="28"/>
          <w:szCs w:val="28"/>
        </w:rPr>
        <w:t xml:space="preserve"> тренда</w:t>
      </w:r>
      <w:r>
        <w:rPr>
          <w:bCs/>
          <w:color w:val="000000"/>
          <w:sz w:val="28"/>
          <w:szCs w:val="28"/>
        </w:rPr>
        <w:t xml:space="preserve"> имело место и в части продукции химической и связанной с ней отраслей, однако здесь после незначительного роста годом ранее зафиксировано</w:t>
      </w:r>
      <w:r w:rsidRPr="00AA524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ощутимое снижение показателей</w:t>
      </w:r>
      <w:r w:rsidR="00432544">
        <w:rPr>
          <w:bCs/>
          <w:color w:val="000000"/>
          <w:sz w:val="28"/>
          <w:szCs w:val="28"/>
        </w:rPr>
        <w:t>: удельн</w:t>
      </w:r>
      <w:r w:rsidR="00F50CA5">
        <w:rPr>
          <w:bCs/>
          <w:color w:val="000000"/>
          <w:sz w:val="28"/>
          <w:szCs w:val="28"/>
        </w:rPr>
        <w:t>ого</w:t>
      </w:r>
      <w:r w:rsidR="00432544">
        <w:rPr>
          <w:bCs/>
          <w:color w:val="000000"/>
          <w:sz w:val="28"/>
          <w:szCs w:val="28"/>
        </w:rPr>
        <w:t xml:space="preserve"> вес</w:t>
      </w:r>
      <w:r w:rsidR="00F50CA5">
        <w:rPr>
          <w:bCs/>
          <w:color w:val="000000"/>
          <w:sz w:val="28"/>
          <w:szCs w:val="28"/>
        </w:rPr>
        <w:t>а</w:t>
      </w:r>
      <w:r w:rsidR="00432544">
        <w:rPr>
          <w:bCs/>
          <w:color w:val="000000"/>
          <w:sz w:val="28"/>
          <w:szCs w:val="28"/>
        </w:rPr>
        <w:t xml:space="preserve"> – с 2,43 до 1,14%, темп</w:t>
      </w:r>
      <w:r w:rsidR="00F50CA5">
        <w:rPr>
          <w:bCs/>
          <w:color w:val="000000"/>
          <w:sz w:val="28"/>
          <w:szCs w:val="28"/>
        </w:rPr>
        <w:t>ов</w:t>
      </w:r>
      <w:r w:rsidR="00432544">
        <w:rPr>
          <w:bCs/>
          <w:color w:val="000000"/>
          <w:sz w:val="28"/>
          <w:szCs w:val="28"/>
        </w:rPr>
        <w:t xml:space="preserve"> роста – с 5,7 до «минус» 37,18%, стоимостно</w:t>
      </w:r>
      <w:r w:rsidR="00F50CA5">
        <w:rPr>
          <w:bCs/>
          <w:color w:val="000000"/>
          <w:sz w:val="28"/>
          <w:szCs w:val="28"/>
        </w:rPr>
        <w:t>го</w:t>
      </w:r>
      <w:r w:rsidR="00432544">
        <w:rPr>
          <w:bCs/>
          <w:color w:val="000000"/>
          <w:sz w:val="28"/>
          <w:szCs w:val="28"/>
        </w:rPr>
        <w:t xml:space="preserve"> объем</w:t>
      </w:r>
      <w:r w:rsidR="00F50CA5">
        <w:rPr>
          <w:bCs/>
          <w:color w:val="000000"/>
          <w:sz w:val="28"/>
          <w:szCs w:val="28"/>
        </w:rPr>
        <w:t>а</w:t>
      </w:r>
      <w:r w:rsidR="00432544">
        <w:rPr>
          <w:bCs/>
          <w:color w:val="000000"/>
          <w:sz w:val="28"/>
          <w:szCs w:val="28"/>
        </w:rPr>
        <w:t xml:space="preserve"> – с 394,43 до 247,81 </w:t>
      </w:r>
      <w:proofErr w:type="gramStart"/>
      <w:r w:rsidR="00432544">
        <w:rPr>
          <w:bCs/>
          <w:color w:val="000000"/>
          <w:sz w:val="28"/>
          <w:szCs w:val="28"/>
        </w:rPr>
        <w:t>млн</w:t>
      </w:r>
      <w:proofErr w:type="gramEnd"/>
      <w:r w:rsidR="00432544">
        <w:rPr>
          <w:bCs/>
          <w:color w:val="000000"/>
          <w:sz w:val="28"/>
          <w:szCs w:val="28"/>
        </w:rPr>
        <w:t xml:space="preserve"> долл. Как следствие, данная категория товаров опустилась на одно место в условном рейтинге и заняла восьмую позицию.</w:t>
      </w:r>
    </w:p>
    <w:p w:rsidR="00686697" w:rsidRDefault="0027557E" w:rsidP="00A45FCF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девятое место с шестого переместилась группа 71 </w:t>
      </w:r>
      <w:r w:rsidRPr="00FF2ABA">
        <w:rPr>
          <w:bCs/>
          <w:color w:val="000000"/>
          <w:sz w:val="28"/>
          <w:szCs w:val="28"/>
        </w:rPr>
        <w:t>«Жемчуг, драгоценные и полудрагоценные камни и металлы»</w:t>
      </w:r>
      <w:r>
        <w:rPr>
          <w:bCs/>
          <w:color w:val="000000"/>
          <w:sz w:val="28"/>
          <w:szCs w:val="28"/>
        </w:rPr>
        <w:t>, которая отметилась еще</w:t>
      </w:r>
      <w:r w:rsidR="00432544">
        <w:rPr>
          <w:bCs/>
          <w:color w:val="000000"/>
          <w:sz w:val="28"/>
          <w:szCs w:val="28"/>
        </w:rPr>
        <w:t xml:space="preserve"> более заметн</w:t>
      </w:r>
      <w:r>
        <w:rPr>
          <w:bCs/>
          <w:color w:val="000000"/>
          <w:sz w:val="28"/>
          <w:szCs w:val="28"/>
        </w:rPr>
        <w:t>ой</w:t>
      </w:r>
      <w:r w:rsidR="00432544">
        <w:rPr>
          <w:bCs/>
          <w:color w:val="000000"/>
          <w:sz w:val="28"/>
          <w:szCs w:val="28"/>
        </w:rPr>
        <w:t xml:space="preserve"> негативн</w:t>
      </w:r>
      <w:r>
        <w:rPr>
          <w:bCs/>
          <w:color w:val="000000"/>
          <w:sz w:val="28"/>
          <w:szCs w:val="28"/>
        </w:rPr>
        <w:t>ой</w:t>
      </w:r>
      <w:r w:rsidR="00432544">
        <w:rPr>
          <w:bCs/>
          <w:color w:val="000000"/>
          <w:sz w:val="28"/>
          <w:szCs w:val="28"/>
        </w:rPr>
        <w:t xml:space="preserve"> динамик</w:t>
      </w:r>
      <w:r>
        <w:rPr>
          <w:bCs/>
          <w:color w:val="000000"/>
          <w:sz w:val="28"/>
          <w:szCs w:val="28"/>
        </w:rPr>
        <w:t xml:space="preserve">ой </w:t>
      </w:r>
      <w:r w:rsidR="00FF2ABA" w:rsidRPr="00FF2ABA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-62,45</w:t>
      </w:r>
      <w:r w:rsidR="00686697">
        <w:rPr>
          <w:bCs/>
          <w:color w:val="000000"/>
          <w:sz w:val="28"/>
          <w:szCs w:val="28"/>
        </w:rPr>
        <w:t>%</w:t>
      </w:r>
      <w:r w:rsidR="00FF2ABA" w:rsidRPr="00FF2ABA">
        <w:rPr>
          <w:bCs/>
          <w:color w:val="000000"/>
          <w:sz w:val="28"/>
          <w:szCs w:val="28"/>
        </w:rPr>
        <w:t xml:space="preserve">, </w:t>
      </w:r>
      <w:r w:rsidR="00386333">
        <w:rPr>
          <w:bCs/>
          <w:color w:val="000000"/>
          <w:sz w:val="28"/>
          <w:szCs w:val="28"/>
        </w:rPr>
        <w:t xml:space="preserve">155,26 </w:t>
      </w:r>
      <w:proofErr w:type="gramStart"/>
      <w:r w:rsidR="00386333">
        <w:rPr>
          <w:bCs/>
          <w:color w:val="000000"/>
          <w:sz w:val="28"/>
          <w:szCs w:val="28"/>
        </w:rPr>
        <w:t>млн</w:t>
      </w:r>
      <w:proofErr w:type="gramEnd"/>
      <w:r w:rsidR="00FF2ABA" w:rsidRPr="00FF2ABA">
        <w:rPr>
          <w:bCs/>
          <w:color w:val="000000"/>
          <w:sz w:val="28"/>
          <w:szCs w:val="28"/>
        </w:rPr>
        <w:t xml:space="preserve"> долл.</w:t>
      </w:r>
      <w:r w:rsidR="00386333">
        <w:rPr>
          <w:bCs/>
          <w:color w:val="000000"/>
          <w:sz w:val="28"/>
          <w:szCs w:val="28"/>
        </w:rPr>
        <w:t xml:space="preserve"> при +13,3% и 413,50 млн долл. в 2021 г.</w:t>
      </w:r>
      <w:r w:rsidR="00FF2ABA" w:rsidRPr="00FF2ABA">
        <w:rPr>
          <w:bCs/>
          <w:color w:val="000000"/>
          <w:sz w:val="28"/>
          <w:szCs w:val="28"/>
        </w:rPr>
        <w:t>)</w:t>
      </w:r>
      <w:r w:rsidR="0084307D">
        <w:rPr>
          <w:bCs/>
          <w:color w:val="000000"/>
          <w:sz w:val="28"/>
          <w:szCs w:val="28"/>
        </w:rPr>
        <w:t>.</w:t>
      </w:r>
    </w:p>
    <w:p w:rsidR="00FF2ABA" w:rsidRDefault="00326DFA" w:rsidP="00A45FCF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</w:t>
      </w:r>
      <w:r w:rsidR="00FF2ABA" w:rsidRPr="00FF2ABA">
        <w:rPr>
          <w:bCs/>
          <w:color w:val="000000"/>
          <w:sz w:val="28"/>
          <w:szCs w:val="28"/>
        </w:rPr>
        <w:t xml:space="preserve">кспорт российской </w:t>
      </w:r>
      <w:proofErr w:type="spellStart"/>
      <w:r w:rsidR="00FF2ABA" w:rsidRPr="00FF2ABA">
        <w:rPr>
          <w:bCs/>
          <w:color w:val="000000"/>
          <w:sz w:val="28"/>
          <w:szCs w:val="28"/>
        </w:rPr>
        <w:t>машинотехнической</w:t>
      </w:r>
      <w:proofErr w:type="spellEnd"/>
      <w:r w:rsidR="00FF2ABA" w:rsidRPr="00FF2ABA">
        <w:rPr>
          <w:bCs/>
          <w:color w:val="000000"/>
          <w:sz w:val="28"/>
          <w:szCs w:val="28"/>
        </w:rPr>
        <w:t xml:space="preserve"> продукции</w:t>
      </w:r>
      <w:r>
        <w:rPr>
          <w:bCs/>
          <w:color w:val="000000"/>
          <w:sz w:val="28"/>
          <w:szCs w:val="28"/>
        </w:rPr>
        <w:t xml:space="preserve"> </w:t>
      </w:r>
      <w:r w:rsidR="00FC7E24">
        <w:rPr>
          <w:bCs/>
          <w:color w:val="000000"/>
          <w:sz w:val="28"/>
          <w:szCs w:val="28"/>
        </w:rPr>
        <w:t xml:space="preserve">также существенно уменьшился (-33,34%, 95,55 </w:t>
      </w:r>
      <w:proofErr w:type="gramStart"/>
      <w:r w:rsidR="00FC7E24">
        <w:rPr>
          <w:bCs/>
          <w:color w:val="000000"/>
          <w:sz w:val="28"/>
          <w:szCs w:val="28"/>
        </w:rPr>
        <w:t>млн</w:t>
      </w:r>
      <w:proofErr w:type="gramEnd"/>
      <w:r w:rsidR="00FC7E24">
        <w:rPr>
          <w:bCs/>
          <w:color w:val="000000"/>
          <w:sz w:val="28"/>
          <w:szCs w:val="28"/>
        </w:rPr>
        <w:t xml:space="preserve"> долл.), при этом снижение отмечено по </w:t>
      </w:r>
      <w:r w:rsidR="00F16909">
        <w:rPr>
          <w:bCs/>
          <w:color w:val="000000"/>
          <w:sz w:val="28"/>
          <w:szCs w:val="28"/>
        </w:rPr>
        <w:t>все</w:t>
      </w:r>
      <w:r w:rsidR="00F87026">
        <w:rPr>
          <w:bCs/>
          <w:color w:val="000000"/>
          <w:sz w:val="28"/>
          <w:szCs w:val="28"/>
        </w:rPr>
        <w:t>м</w:t>
      </w:r>
      <w:r w:rsidR="00F16909">
        <w:rPr>
          <w:bCs/>
          <w:color w:val="000000"/>
          <w:sz w:val="28"/>
          <w:szCs w:val="28"/>
        </w:rPr>
        <w:t xml:space="preserve"> </w:t>
      </w:r>
      <w:r w:rsidR="008741CF">
        <w:rPr>
          <w:bCs/>
          <w:color w:val="000000"/>
          <w:sz w:val="28"/>
          <w:szCs w:val="28"/>
        </w:rPr>
        <w:t>относящи</w:t>
      </w:r>
      <w:r w:rsidR="00F87026">
        <w:rPr>
          <w:bCs/>
          <w:color w:val="000000"/>
          <w:sz w:val="28"/>
          <w:szCs w:val="28"/>
        </w:rPr>
        <w:t>м</w:t>
      </w:r>
      <w:r w:rsidR="008741CF">
        <w:rPr>
          <w:bCs/>
          <w:color w:val="000000"/>
          <w:sz w:val="28"/>
          <w:szCs w:val="28"/>
        </w:rPr>
        <w:t xml:space="preserve">ся к </w:t>
      </w:r>
      <w:r w:rsidR="00E61EEA">
        <w:rPr>
          <w:bCs/>
          <w:color w:val="000000"/>
          <w:sz w:val="28"/>
          <w:szCs w:val="28"/>
        </w:rPr>
        <w:t>данно</w:t>
      </w:r>
      <w:r w:rsidR="008741CF">
        <w:rPr>
          <w:bCs/>
          <w:color w:val="000000"/>
          <w:sz w:val="28"/>
          <w:szCs w:val="28"/>
        </w:rPr>
        <w:t xml:space="preserve">й категории </w:t>
      </w:r>
      <w:r w:rsidR="00FC7E24">
        <w:rPr>
          <w:bCs/>
          <w:color w:val="000000"/>
          <w:sz w:val="28"/>
          <w:szCs w:val="28"/>
        </w:rPr>
        <w:t xml:space="preserve">основным </w:t>
      </w:r>
      <w:r w:rsidR="00F87026">
        <w:rPr>
          <w:bCs/>
          <w:color w:val="000000"/>
          <w:sz w:val="28"/>
          <w:szCs w:val="28"/>
        </w:rPr>
        <w:t>позициям</w:t>
      </w:r>
      <w:r w:rsidR="00FC7E24">
        <w:rPr>
          <w:bCs/>
          <w:color w:val="000000"/>
          <w:sz w:val="28"/>
          <w:szCs w:val="28"/>
        </w:rPr>
        <w:t>, в</w:t>
      </w:r>
      <w:r w:rsidR="00FF2ABA" w:rsidRPr="00FF2ABA">
        <w:rPr>
          <w:bCs/>
          <w:color w:val="000000"/>
          <w:sz w:val="28"/>
          <w:szCs w:val="28"/>
        </w:rPr>
        <w:t xml:space="preserve"> том числе по группе 8</w:t>
      </w:r>
      <w:r w:rsidR="00364ABD">
        <w:rPr>
          <w:bCs/>
          <w:color w:val="000000"/>
          <w:sz w:val="28"/>
          <w:szCs w:val="28"/>
        </w:rPr>
        <w:t>8</w:t>
      </w:r>
      <w:r w:rsidR="00FF2ABA" w:rsidRPr="00FF2ABA">
        <w:rPr>
          <w:bCs/>
          <w:color w:val="000000"/>
          <w:sz w:val="28"/>
          <w:szCs w:val="28"/>
        </w:rPr>
        <w:t xml:space="preserve"> «</w:t>
      </w:r>
      <w:r w:rsidR="00364ABD">
        <w:rPr>
          <w:bCs/>
          <w:color w:val="000000"/>
          <w:sz w:val="28"/>
          <w:szCs w:val="28"/>
        </w:rPr>
        <w:t>Летательные аппараты</w:t>
      </w:r>
      <w:r w:rsidR="00FF2ABA" w:rsidRPr="00FF2ABA">
        <w:rPr>
          <w:bCs/>
          <w:color w:val="000000"/>
          <w:sz w:val="28"/>
          <w:szCs w:val="28"/>
        </w:rPr>
        <w:t>»</w:t>
      </w:r>
      <w:r w:rsidR="00F16909">
        <w:rPr>
          <w:bCs/>
          <w:color w:val="000000"/>
          <w:sz w:val="28"/>
          <w:szCs w:val="28"/>
        </w:rPr>
        <w:t xml:space="preserve"> </w:t>
      </w:r>
      <w:r w:rsidR="00FF2ABA" w:rsidRPr="00FF2ABA">
        <w:rPr>
          <w:bCs/>
          <w:color w:val="000000"/>
          <w:sz w:val="28"/>
          <w:szCs w:val="28"/>
        </w:rPr>
        <w:t xml:space="preserve">– </w:t>
      </w:r>
      <w:r w:rsidR="00F16909">
        <w:rPr>
          <w:bCs/>
          <w:color w:val="000000"/>
          <w:sz w:val="28"/>
          <w:szCs w:val="28"/>
        </w:rPr>
        <w:t xml:space="preserve">на </w:t>
      </w:r>
      <w:r w:rsidR="00364ABD">
        <w:rPr>
          <w:bCs/>
          <w:color w:val="000000"/>
          <w:sz w:val="28"/>
          <w:szCs w:val="28"/>
        </w:rPr>
        <w:t>72</w:t>
      </w:r>
      <w:r w:rsidR="00F16909">
        <w:rPr>
          <w:bCs/>
          <w:color w:val="000000"/>
          <w:sz w:val="28"/>
          <w:szCs w:val="28"/>
        </w:rPr>
        <w:t>,</w:t>
      </w:r>
      <w:r w:rsidR="00364ABD">
        <w:rPr>
          <w:bCs/>
          <w:color w:val="000000"/>
          <w:sz w:val="28"/>
          <w:szCs w:val="28"/>
        </w:rPr>
        <w:t>08</w:t>
      </w:r>
      <w:r w:rsidR="00F16909">
        <w:rPr>
          <w:bCs/>
          <w:color w:val="000000"/>
          <w:sz w:val="28"/>
          <w:szCs w:val="28"/>
        </w:rPr>
        <w:t>%</w:t>
      </w:r>
      <w:r w:rsidR="00E61EEA">
        <w:rPr>
          <w:bCs/>
          <w:color w:val="000000"/>
          <w:sz w:val="28"/>
          <w:szCs w:val="28"/>
        </w:rPr>
        <w:t>.</w:t>
      </w:r>
    </w:p>
    <w:p w:rsidR="00F16909" w:rsidRDefault="00F16909" w:rsidP="00A45FCF">
      <w:pPr>
        <w:tabs>
          <w:tab w:val="left" w:pos="0"/>
        </w:tabs>
        <w:ind w:firstLine="709"/>
        <w:jc w:val="both"/>
        <w:rPr>
          <w:bCs/>
          <w:color w:val="000000"/>
          <w:sz w:val="16"/>
          <w:szCs w:val="16"/>
        </w:rPr>
      </w:pPr>
    </w:p>
    <w:p w:rsidR="00EF1F44" w:rsidRDefault="00EF1F44" w:rsidP="00A45FCF">
      <w:pPr>
        <w:tabs>
          <w:tab w:val="left" w:pos="0"/>
        </w:tabs>
        <w:ind w:firstLine="709"/>
        <w:jc w:val="both"/>
        <w:rPr>
          <w:bCs/>
          <w:color w:val="000000"/>
          <w:sz w:val="16"/>
          <w:szCs w:val="16"/>
        </w:rPr>
      </w:pPr>
    </w:p>
    <w:p w:rsidR="00EF1F44" w:rsidRPr="00A45FCF" w:rsidRDefault="00EF1F44" w:rsidP="00A45FCF">
      <w:pPr>
        <w:tabs>
          <w:tab w:val="left" w:pos="0"/>
        </w:tabs>
        <w:ind w:firstLine="709"/>
        <w:jc w:val="both"/>
        <w:rPr>
          <w:bCs/>
          <w:color w:val="000000"/>
          <w:sz w:val="16"/>
          <w:szCs w:val="16"/>
        </w:rPr>
      </w:pPr>
    </w:p>
    <w:p w:rsidR="008D5C92" w:rsidRDefault="00CA09D8" w:rsidP="002E0D4A">
      <w:pPr>
        <w:pStyle w:val="220"/>
        <w:ind w:firstLine="0"/>
        <w:jc w:val="center"/>
        <w:rPr>
          <w:b/>
        </w:rPr>
      </w:pPr>
      <w:r w:rsidRPr="006A3D35">
        <w:rPr>
          <w:b/>
        </w:rPr>
        <w:t>Товарная структура</w:t>
      </w:r>
      <w:r w:rsidR="008D5C92" w:rsidRPr="006A3D35">
        <w:rPr>
          <w:b/>
        </w:rPr>
        <w:t xml:space="preserve"> российского экспорта в Китай в </w:t>
      </w:r>
      <w:r w:rsidR="00C72BA1">
        <w:rPr>
          <w:b/>
          <w:lang w:val="en-US" w:eastAsia="zh-CN"/>
        </w:rPr>
        <w:t>I</w:t>
      </w:r>
      <w:r w:rsidR="00C72BA1" w:rsidRPr="00C72BA1">
        <w:rPr>
          <w:b/>
          <w:lang w:eastAsia="zh-CN"/>
        </w:rPr>
        <w:t xml:space="preserve"> </w:t>
      </w:r>
      <w:r w:rsidR="00C72BA1">
        <w:rPr>
          <w:b/>
          <w:lang w:eastAsia="zh-CN"/>
        </w:rPr>
        <w:t xml:space="preserve">квартале </w:t>
      </w:r>
      <w:r w:rsidR="008D5C92" w:rsidRPr="006A3D35">
        <w:rPr>
          <w:b/>
        </w:rPr>
        <w:t>20</w:t>
      </w:r>
      <w:r w:rsidR="00F92E2D" w:rsidRPr="006A3D35">
        <w:rPr>
          <w:b/>
        </w:rPr>
        <w:t>2</w:t>
      </w:r>
      <w:r w:rsidR="00C72BA1">
        <w:rPr>
          <w:b/>
        </w:rPr>
        <w:t>2</w:t>
      </w:r>
      <w:r w:rsidR="008D5C92" w:rsidRPr="006A3D35">
        <w:rPr>
          <w:b/>
        </w:rPr>
        <w:t xml:space="preserve"> г.</w:t>
      </w:r>
    </w:p>
    <w:p w:rsidR="00C72BA1" w:rsidRDefault="00C72BA1" w:rsidP="002E0D4A">
      <w:pPr>
        <w:pStyle w:val="220"/>
        <w:ind w:firstLine="0"/>
        <w:jc w:val="center"/>
        <w:rPr>
          <w:b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4"/>
        <w:gridCol w:w="3685"/>
        <w:gridCol w:w="1559"/>
        <w:gridCol w:w="1276"/>
        <w:gridCol w:w="2126"/>
      </w:tblGrid>
      <w:tr w:rsidR="00C72BA1" w:rsidRPr="00214C95" w:rsidTr="008F68A9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№</w:t>
            </w:r>
          </w:p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proofErr w:type="spellStart"/>
            <w:r w:rsidRPr="008F68A9"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№</w:t>
            </w:r>
          </w:p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групп</w:t>
            </w:r>
          </w:p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ТН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keepNext/>
              <w:spacing w:before="240" w:after="60"/>
              <w:jc w:val="center"/>
              <w:outlineLvl w:val="3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Январь-март 2022 г.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Изменения</w:t>
            </w:r>
          </w:p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к аналогичному периоду 2021 г.</w:t>
            </w:r>
          </w:p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bCs/>
                <w:szCs w:val="24"/>
              </w:rPr>
              <w:t>(%)</w:t>
            </w:r>
          </w:p>
        </w:tc>
      </w:tr>
      <w:tr w:rsidR="00C72BA1" w:rsidRPr="00214C95" w:rsidTr="008F68A9">
        <w:trPr>
          <w:trHeight w:val="136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Объем</w:t>
            </w:r>
          </w:p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экспорта</w:t>
            </w:r>
          </w:p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(</w:t>
            </w:r>
            <w:proofErr w:type="gramStart"/>
            <w:r w:rsidRPr="008F68A9">
              <w:rPr>
                <w:b/>
                <w:szCs w:val="24"/>
              </w:rPr>
              <w:t>млн</w:t>
            </w:r>
            <w:proofErr w:type="gramEnd"/>
            <w:r w:rsidRPr="008F68A9">
              <w:rPr>
                <w:b/>
                <w:szCs w:val="24"/>
              </w:rPr>
              <w:t xml:space="preserve"> долл.)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Доля в общем экспорте</w:t>
            </w:r>
          </w:p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b/>
                <w:szCs w:val="24"/>
              </w:rPr>
              <w:t>(%)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27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Минеральное топливо, нефть, нефтепродукты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3B3189">
            <w:pPr>
              <w:ind w:firstLineChars="100" w:firstLine="241"/>
              <w:jc w:val="center"/>
              <w:rPr>
                <w:b/>
                <w:bCs/>
                <w:szCs w:val="24"/>
              </w:rPr>
            </w:pPr>
            <w:r w:rsidRPr="008F68A9">
              <w:rPr>
                <w:rFonts w:eastAsia="SimSun"/>
                <w:b/>
                <w:bCs/>
                <w:szCs w:val="24"/>
              </w:rPr>
              <w:t>16170,7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szCs w:val="24"/>
              </w:rPr>
              <w:t>74,4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szCs w:val="24"/>
              </w:rPr>
              <w:t>52,16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Cs/>
                <w:szCs w:val="28"/>
              </w:rPr>
              <w:t>2709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  <w:shd w:val="clear" w:color="auto" w:fill="FFFFFF"/>
              </w:rPr>
              <w:t>Нефть сырая и нефтепродукты сырые, полученные из битуминозных минералов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12117,72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55,76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36,3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Cs/>
                <w:szCs w:val="24"/>
              </w:rPr>
              <w:t>2701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  <w:shd w:val="clear" w:color="auto" w:fill="FFFFFF"/>
              </w:rPr>
              <w:t>Уголь каменный; брикеты, окатыши и аналогичные виды твердого топлива, полученные из каменного угля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1685,61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7,76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95,03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Cs/>
                <w:szCs w:val="28"/>
              </w:rPr>
              <w:t>2711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  <w:shd w:val="clear" w:color="auto" w:fill="FFFFFF"/>
              </w:rPr>
              <w:t>Газы нефтяные и углеводороды газообразные прочие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1554,10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7,15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110,24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Cs/>
                <w:szCs w:val="28"/>
              </w:rPr>
              <w:t>2710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  <w:shd w:val="clear" w:color="auto" w:fill="FFFFFF"/>
              </w:rPr>
              <w:t>Нефть и нефтепродукты, полученные из битуминозных минералов, за исключением сырых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646,55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2,98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1151,31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74-80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Цветные металлы, в том числе: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rFonts w:eastAsia="SimSun"/>
                <w:b/>
                <w:color w:val="000000"/>
                <w:szCs w:val="22"/>
              </w:rPr>
              <w:t>1239,29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szCs w:val="24"/>
              </w:rPr>
              <w:t>5,7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szCs w:val="24"/>
              </w:rPr>
              <w:t>17,17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t>74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t>Медь и изделия из меди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774,25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3,56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9,47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t>75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szCs w:val="24"/>
              </w:rPr>
            </w:pPr>
            <w:r w:rsidRPr="008F68A9">
              <w:t>Никель и изделия из никеля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249,05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1,15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68,04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76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Алюминий и изделия из алюминия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215,95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0,99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13,43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8"/>
              </w:rPr>
            </w:pPr>
            <w:r w:rsidRPr="008F68A9">
              <w:rPr>
                <w:b/>
                <w:bCs/>
                <w:szCs w:val="24"/>
              </w:rPr>
              <w:t>44-48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szCs w:val="24"/>
                <w:shd w:val="clear" w:color="auto" w:fill="FFFFFF"/>
              </w:rPr>
            </w:pPr>
            <w:r w:rsidRPr="008F68A9">
              <w:rPr>
                <w:b/>
                <w:bCs/>
                <w:szCs w:val="24"/>
                <w:shd w:val="clear" w:color="auto" w:fill="FFFFFF"/>
              </w:rPr>
              <w:t>Продукция лесопереработки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rFonts w:eastAsia="SimSun"/>
                <w:b/>
                <w:color w:val="000000"/>
                <w:szCs w:val="24"/>
              </w:rPr>
              <w:t>1154,67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5,31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5,29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Cs/>
                <w:szCs w:val="24"/>
              </w:rPr>
              <w:t>44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b/>
                <w:bCs/>
                <w:szCs w:val="24"/>
                <w:shd w:val="clear" w:color="auto" w:fill="FFFFFF"/>
              </w:rPr>
            </w:pPr>
            <w:r w:rsidRPr="008F68A9">
              <w:rPr>
                <w:bCs/>
                <w:szCs w:val="24"/>
              </w:rPr>
              <w:t>Древесина, изделия из нее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Cs/>
                <w:szCs w:val="24"/>
              </w:rPr>
              <w:t>782,89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3,6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5,26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Cs/>
                <w:szCs w:val="24"/>
              </w:rPr>
              <w:t>4403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b/>
                <w:bCs/>
                <w:szCs w:val="24"/>
                <w:shd w:val="clear" w:color="auto" w:fill="FFFFFF"/>
              </w:rPr>
            </w:pPr>
            <w:r w:rsidRPr="008F68A9">
              <w:rPr>
                <w:szCs w:val="24"/>
              </w:rPr>
              <w:t xml:space="preserve">Лесоматериалы необработанные, с удаленной или не удаленной корой или заболонью или грубо брусованные или </w:t>
            </w:r>
            <w:proofErr w:type="spellStart"/>
            <w:r w:rsidRPr="008F68A9">
              <w:rPr>
                <w:szCs w:val="24"/>
              </w:rPr>
              <w:t>небрусованные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96,35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0,44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-55,22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Cs/>
                <w:szCs w:val="24"/>
              </w:rPr>
              <w:t>4407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b/>
                <w:bCs/>
                <w:szCs w:val="24"/>
                <w:shd w:val="clear" w:color="auto" w:fill="FFFFFF"/>
              </w:rPr>
            </w:pPr>
            <w:proofErr w:type="gramStart"/>
            <w:r w:rsidRPr="008F68A9">
              <w:rPr>
                <w:szCs w:val="24"/>
              </w:rPr>
              <w:t>Лесоматериалы</w:t>
            </w:r>
            <w:proofErr w:type="gramEnd"/>
            <w:r w:rsidRPr="008F68A9">
              <w:rPr>
                <w:szCs w:val="24"/>
              </w:rPr>
              <w:t xml:space="preserve"> распиленные или расколотые вдоль, разделенные на слои или лущеные, строганые или нестроганые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630,12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2,90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28,01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47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szCs w:val="24"/>
              </w:rPr>
            </w:pPr>
            <w:r w:rsidRPr="008F68A9">
              <w:rPr>
                <w:szCs w:val="24"/>
              </w:rPr>
              <w:t>Бумажная масса, целлюлоза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242,86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szCs w:val="24"/>
              </w:rPr>
              <w:t>1,12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17,28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48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szCs w:val="24"/>
              </w:rPr>
            </w:pPr>
            <w:r w:rsidRPr="008F68A9">
              <w:rPr>
                <w:szCs w:val="24"/>
              </w:rPr>
              <w:t>Бумага и картон, изделия из них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128,91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szCs w:val="24"/>
              </w:rPr>
              <w:t>0,59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-11,41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</w:rPr>
              <w:t>1-24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szCs w:val="24"/>
              </w:rPr>
            </w:pPr>
            <w:r w:rsidRPr="008F68A9">
              <w:rPr>
                <w:b/>
              </w:rPr>
              <w:t>Сельхозпродукция и продукты питания, в том числе: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1146,86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</w:rPr>
              <w:t>5,28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</w:rPr>
              <w:t>35,41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02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Мясо и пищевые мясные субпродукты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112,68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0,52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43,14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03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szCs w:val="24"/>
              </w:rPr>
            </w:pPr>
            <w:r w:rsidRPr="008F68A9">
              <w:rPr>
                <w:szCs w:val="24"/>
              </w:rPr>
              <w:t>Рыба, моллюски, ракообразные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528,96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2,43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107,63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10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szCs w:val="24"/>
              </w:rPr>
            </w:pPr>
            <w:r w:rsidRPr="008F68A9">
              <w:rPr>
                <w:szCs w:val="24"/>
              </w:rPr>
              <w:t>Хлебные злаки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16,3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-19,94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12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szCs w:val="24"/>
              </w:rPr>
            </w:pPr>
            <w:r w:rsidRPr="008F68A9">
              <w:rPr>
                <w:szCs w:val="24"/>
              </w:rPr>
              <w:t>Масличные семена и плоды; прочие семена, плоды и зерно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156,91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0,72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19,12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szCs w:val="24"/>
                <w:lang w:val="en-US"/>
              </w:rPr>
            </w:pPr>
            <w:r w:rsidRPr="008F68A9">
              <w:rPr>
                <w:szCs w:val="24"/>
                <w:lang w:val="en-US"/>
              </w:rPr>
              <w:t xml:space="preserve">1201 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rFonts w:eastAsia="SimSun"/>
                <w:szCs w:val="24"/>
              </w:rPr>
            </w:pPr>
            <w:r w:rsidRPr="008F68A9">
              <w:rPr>
                <w:rFonts w:eastAsia="SimSun"/>
                <w:szCs w:val="24"/>
              </w:rPr>
              <w:t>Соевые бобы дробленые или недробленые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65,85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-23,57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15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Жиры и масла животного или растительного происхождения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203,04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szCs w:val="24"/>
              </w:rPr>
              <w:t>-29,16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szCs w:val="24"/>
              </w:rPr>
              <w:t>26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b/>
              </w:rPr>
              <w:t>Руды, шлаки, зола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3B3189">
            <w:pPr>
              <w:ind w:firstLineChars="100" w:firstLine="241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758,05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</w:rPr>
              <w:t>3,49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</w:rPr>
              <w:t>-23,11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72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Черные металлы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3B3189">
            <w:pPr>
              <w:ind w:firstLineChars="100" w:firstLine="241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399,29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1,84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3,26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31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Удобрения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3B3189">
            <w:pPr>
              <w:ind w:firstLineChars="100" w:firstLine="241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299,33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1,38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59,39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28,29,38-40, 54, 55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proofErr w:type="gramStart"/>
            <w:r w:rsidRPr="008F68A9">
              <w:rPr>
                <w:b/>
                <w:bCs/>
                <w:szCs w:val="24"/>
              </w:rPr>
              <w:t>Продукция химической и связанной с ней отраслей, в том числе: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3B3189">
            <w:pPr>
              <w:ind w:firstLineChars="100" w:firstLine="241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247,81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1,14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b/>
                <w:szCs w:val="24"/>
              </w:rPr>
              <w:t>-37,18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28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Продукты неорганической химии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3B3189">
            <w:pPr>
              <w:ind w:firstLineChars="100" w:firstLine="240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50,91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szCs w:val="24"/>
              </w:rPr>
              <w:t>0,23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szCs w:val="24"/>
              </w:rPr>
              <w:t>62,86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29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Органические химические соединения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3B3189">
            <w:pPr>
              <w:ind w:firstLineChars="100" w:firstLine="240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31,89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szCs w:val="24"/>
              </w:rPr>
              <w:t>0,15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szCs w:val="24"/>
              </w:rPr>
              <w:t>-14,16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39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Пластмассы и изделия из них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3B3189">
            <w:pPr>
              <w:ind w:firstLineChars="100" w:firstLine="240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82,27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szCs w:val="24"/>
              </w:rPr>
              <w:t>0,38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szCs w:val="24"/>
              </w:rPr>
              <w:t>-64,22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40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Каучук и резиновые изделия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3B3189">
            <w:pPr>
              <w:ind w:firstLineChars="100" w:firstLine="240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75,50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szCs w:val="24"/>
              </w:rPr>
              <w:t>0,35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szCs w:val="24"/>
              </w:rPr>
            </w:pPr>
            <w:r w:rsidRPr="008F68A9">
              <w:rPr>
                <w:szCs w:val="24"/>
              </w:rPr>
              <w:t>-2,69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71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Драгоценные камни и металлы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3B3189">
            <w:pPr>
              <w:ind w:firstLineChars="100" w:firstLine="241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155,26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szCs w:val="24"/>
              </w:rPr>
              <w:t>0,71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rFonts w:eastAsia="Arial Unicode MS"/>
                <w:b/>
                <w:szCs w:val="24"/>
              </w:rPr>
            </w:pPr>
            <w:r w:rsidRPr="008F68A9">
              <w:rPr>
                <w:b/>
                <w:szCs w:val="24"/>
              </w:rPr>
              <w:t>-62,45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Cs/>
              </w:rPr>
            </w:pPr>
            <w:r w:rsidRPr="008F68A9">
              <w:rPr>
                <w:bCs/>
              </w:rPr>
              <w:t>7110</w:t>
            </w:r>
          </w:p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bCs/>
              </w:rPr>
              <w:t xml:space="preserve">Платина необработанная или </w:t>
            </w:r>
            <w:proofErr w:type="spellStart"/>
            <w:r w:rsidRPr="008F68A9">
              <w:rPr>
                <w:bCs/>
              </w:rPr>
              <w:t>полуобработанная</w:t>
            </w:r>
            <w:proofErr w:type="spellEnd"/>
            <w:r w:rsidRPr="008F68A9">
              <w:rPr>
                <w:bCs/>
              </w:rPr>
              <w:t>, или в виде порошка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120,53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0,55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rFonts w:eastAsia="Arial Unicode MS"/>
                <w:szCs w:val="24"/>
              </w:rPr>
            </w:pPr>
            <w:r w:rsidRPr="008F68A9">
              <w:rPr>
                <w:rFonts w:eastAsia="Arial Unicode MS"/>
                <w:szCs w:val="24"/>
              </w:rPr>
              <w:t>-68,99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Cs/>
              </w:rPr>
              <w:t>7108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bCs/>
              </w:rPr>
              <w:t xml:space="preserve">Золото (включая золото с гальваническим покрытием из платины) необработанное или </w:t>
            </w:r>
            <w:proofErr w:type="spellStart"/>
            <w:r w:rsidRPr="008F68A9">
              <w:rPr>
                <w:bCs/>
              </w:rPr>
              <w:t>полуобработанное</w:t>
            </w:r>
            <w:proofErr w:type="spellEnd"/>
            <w:r w:rsidRPr="008F68A9">
              <w:rPr>
                <w:bCs/>
              </w:rPr>
              <w:t>, или в виде порошка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8,68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0,04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rFonts w:eastAsia="Arial Unicode MS"/>
                <w:szCs w:val="24"/>
              </w:rPr>
            </w:pPr>
            <w:r w:rsidRPr="008F68A9">
              <w:rPr>
                <w:rFonts w:eastAsia="Arial Unicode MS"/>
                <w:szCs w:val="24"/>
              </w:rPr>
              <w:t>56,96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  <w:lang w:val="en-US"/>
              </w:rPr>
              <w:t>1</w:t>
            </w:r>
            <w:r w:rsidRPr="008F68A9">
              <w:rPr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84-90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Машины и оборудование, в том числе: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95,55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szCs w:val="24"/>
              </w:rPr>
              <w:t>0,44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szCs w:val="24"/>
              </w:rPr>
              <w:t>-33,34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84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Энергетическое, технологическое и другое оборудование, станки, насосы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Cs/>
                <w:szCs w:val="24"/>
              </w:rPr>
            </w:pPr>
            <w:r w:rsidRPr="008F68A9">
              <w:rPr>
                <w:bCs/>
                <w:szCs w:val="24"/>
              </w:rPr>
              <w:t>15,26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szCs w:val="24"/>
              </w:rPr>
              <w:t>-26,81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85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szCs w:val="24"/>
              </w:rPr>
            </w:pPr>
            <w:r w:rsidRPr="008F68A9">
              <w:rPr>
                <w:szCs w:val="24"/>
              </w:rPr>
              <w:t>Электрические машины и оборудование, аппаратура записи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28,36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-16,54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88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rPr>
                <w:szCs w:val="24"/>
              </w:rPr>
            </w:pPr>
            <w:r w:rsidRPr="008F68A9">
              <w:rPr>
                <w:szCs w:val="24"/>
              </w:rPr>
              <w:t>Летательные аппараты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13,61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0,06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-72,08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90</w:t>
            </w:r>
          </w:p>
        </w:tc>
        <w:tc>
          <w:tcPr>
            <w:tcW w:w="3685" w:type="dxa"/>
            <w:shd w:val="clear" w:color="auto" w:fill="FFFFFF" w:themeFill="background1"/>
          </w:tcPr>
          <w:p w:rsidR="00C72BA1" w:rsidRPr="008F68A9" w:rsidRDefault="00C72BA1" w:rsidP="009C7DBB">
            <w:pPr>
              <w:tabs>
                <w:tab w:val="center" w:pos="4536"/>
                <w:tab w:val="right" w:pos="9072"/>
              </w:tabs>
              <w:rPr>
                <w:szCs w:val="24"/>
              </w:rPr>
            </w:pPr>
            <w:r w:rsidRPr="008F68A9">
              <w:rPr>
                <w:szCs w:val="24"/>
              </w:rPr>
              <w:t>Приборы оптические, медицинские и пр.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37,65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0,17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  <w:r w:rsidRPr="008F68A9">
              <w:rPr>
                <w:szCs w:val="24"/>
              </w:rPr>
              <w:t>-2,11</w:t>
            </w:r>
          </w:p>
        </w:tc>
      </w:tr>
      <w:tr w:rsidR="00C72BA1" w:rsidRPr="00214C95" w:rsidTr="008F68A9">
        <w:tc>
          <w:tcPr>
            <w:tcW w:w="4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 xml:space="preserve">Экспорт всего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21731,77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A1" w:rsidRPr="008F68A9" w:rsidRDefault="00C72BA1" w:rsidP="009C7DBB">
            <w:pPr>
              <w:jc w:val="center"/>
              <w:rPr>
                <w:b/>
                <w:bCs/>
                <w:szCs w:val="24"/>
              </w:rPr>
            </w:pPr>
            <w:r w:rsidRPr="008F68A9">
              <w:rPr>
                <w:b/>
                <w:bCs/>
                <w:szCs w:val="24"/>
              </w:rPr>
              <w:t>34,13</w:t>
            </w:r>
          </w:p>
        </w:tc>
      </w:tr>
    </w:tbl>
    <w:p w:rsidR="00C72BA1" w:rsidRDefault="00C72BA1" w:rsidP="002E0D4A">
      <w:pPr>
        <w:pStyle w:val="220"/>
        <w:ind w:firstLine="0"/>
        <w:jc w:val="center"/>
        <w:rPr>
          <w:b/>
        </w:rPr>
      </w:pPr>
    </w:p>
    <w:p w:rsidR="008D5C92" w:rsidRDefault="008D5C92" w:rsidP="00A45FCF">
      <w:pPr>
        <w:pStyle w:val="a6"/>
        <w:spacing w:after="0"/>
        <w:jc w:val="center"/>
        <w:rPr>
          <w:b/>
          <w:sz w:val="28"/>
          <w:szCs w:val="28"/>
        </w:rPr>
      </w:pPr>
      <w:r w:rsidRPr="00647ED7">
        <w:rPr>
          <w:b/>
          <w:sz w:val="28"/>
          <w:szCs w:val="28"/>
        </w:rPr>
        <w:t>Российский импорт из Китая</w:t>
      </w:r>
    </w:p>
    <w:p w:rsidR="006F356C" w:rsidRPr="006F356C" w:rsidRDefault="006F356C" w:rsidP="00A45FCF">
      <w:pPr>
        <w:pStyle w:val="a6"/>
        <w:spacing w:after="0"/>
        <w:jc w:val="center"/>
        <w:rPr>
          <w:b/>
          <w:sz w:val="16"/>
          <w:szCs w:val="16"/>
        </w:rPr>
      </w:pPr>
    </w:p>
    <w:p w:rsidR="007A4AFE" w:rsidRDefault="007A4AFE" w:rsidP="00A45FCF">
      <w:pPr>
        <w:pStyle w:val="a6"/>
        <w:spacing w:after="0"/>
        <w:ind w:firstLine="709"/>
        <w:jc w:val="both"/>
        <w:rPr>
          <w:sz w:val="28"/>
          <w:szCs w:val="28"/>
        </w:rPr>
      </w:pPr>
      <w:r w:rsidRPr="006C00FE">
        <w:rPr>
          <w:sz w:val="28"/>
          <w:szCs w:val="28"/>
        </w:rPr>
        <w:t>По</w:t>
      </w:r>
      <w:r w:rsidR="001B1957" w:rsidRPr="006C00FE">
        <w:rPr>
          <w:sz w:val="28"/>
          <w:szCs w:val="28"/>
        </w:rPr>
        <w:t xml:space="preserve"> итогам </w:t>
      </w:r>
      <w:r w:rsidR="008F68A9">
        <w:rPr>
          <w:sz w:val="28"/>
          <w:szCs w:val="28"/>
        </w:rPr>
        <w:t xml:space="preserve">первого квартала с.г. </w:t>
      </w:r>
      <w:r w:rsidRPr="006C00FE">
        <w:rPr>
          <w:sz w:val="28"/>
          <w:szCs w:val="28"/>
        </w:rPr>
        <w:t xml:space="preserve">стоимостной объем </w:t>
      </w:r>
      <w:r w:rsidR="00B9311E" w:rsidRPr="006C00FE">
        <w:rPr>
          <w:sz w:val="28"/>
          <w:szCs w:val="28"/>
        </w:rPr>
        <w:t>импорт</w:t>
      </w:r>
      <w:r w:rsidR="00A3666D" w:rsidRPr="006C00FE">
        <w:rPr>
          <w:sz w:val="28"/>
          <w:szCs w:val="28"/>
        </w:rPr>
        <w:t>а</w:t>
      </w:r>
      <w:r w:rsidR="00B9311E" w:rsidRPr="006C00FE">
        <w:rPr>
          <w:sz w:val="28"/>
          <w:szCs w:val="28"/>
        </w:rPr>
        <w:t xml:space="preserve"> </w:t>
      </w:r>
      <w:r w:rsidR="0065206F">
        <w:rPr>
          <w:sz w:val="28"/>
          <w:szCs w:val="28"/>
        </w:rPr>
        <w:t xml:space="preserve">России </w:t>
      </w:r>
      <w:r w:rsidR="00B9311E" w:rsidRPr="006C00FE">
        <w:rPr>
          <w:sz w:val="28"/>
          <w:szCs w:val="28"/>
        </w:rPr>
        <w:t>из Китая</w:t>
      </w:r>
      <w:r w:rsidRPr="006C00FE">
        <w:rPr>
          <w:sz w:val="28"/>
          <w:szCs w:val="28"/>
        </w:rPr>
        <w:t xml:space="preserve"> по сравнению с </w:t>
      </w:r>
      <w:r w:rsidR="008F68A9">
        <w:rPr>
          <w:sz w:val="28"/>
          <w:szCs w:val="28"/>
        </w:rPr>
        <w:t xml:space="preserve">аналогичным периодом </w:t>
      </w:r>
      <w:r w:rsidRPr="006C00FE">
        <w:rPr>
          <w:sz w:val="28"/>
          <w:szCs w:val="28"/>
        </w:rPr>
        <w:t>202</w:t>
      </w:r>
      <w:r w:rsidR="008F68A9">
        <w:rPr>
          <w:sz w:val="28"/>
          <w:szCs w:val="28"/>
        </w:rPr>
        <w:t>1</w:t>
      </w:r>
      <w:r w:rsidRPr="006C00FE">
        <w:rPr>
          <w:sz w:val="28"/>
          <w:szCs w:val="28"/>
        </w:rPr>
        <w:t xml:space="preserve"> г. </w:t>
      </w:r>
      <w:r w:rsidR="007D4A36">
        <w:rPr>
          <w:sz w:val="28"/>
          <w:szCs w:val="28"/>
        </w:rPr>
        <w:t>вырос</w:t>
      </w:r>
      <w:r w:rsidR="00257310" w:rsidRPr="00F5201D">
        <w:rPr>
          <w:sz w:val="28"/>
          <w:szCs w:val="28"/>
        </w:rPr>
        <w:t xml:space="preserve"> на </w:t>
      </w:r>
      <w:r w:rsidR="008F68A9" w:rsidRPr="008F68A9">
        <w:rPr>
          <w:sz w:val="28"/>
          <w:szCs w:val="28"/>
        </w:rPr>
        <w:t xml:space="preserve">25,9% и составил 16,44 </w:t>
      </w:r>
      <w:proofErr w:type="gramStart"/>
      <w:r w:rsidR="008F68A9" w:rsidRPr="008F68A9">
        <w:rPr>
          <w:sz w:val="28"/>
          <w:szCs w:val="28"/>
        </w:rPr>
        <w:t>млрд</w:t>
      </w:r>
      <w:proofErr w:type="gramEnd"/>
      <w:r w:rsidR="008F68A9" w:rsidRPr="008F68A9">
        <w:rPr>
          <w:sz w:val="28"/>
          <w:szCs w:val="28"/>
        </w:rPr>
        <w:t xml:space="preserve"> долл</w:t>
      </w:r>
      <w:r w:rsidR="008F68A9">
        <w:rPr>
          <w:sz w:val="28"/>
          <w:szCs w:val="28"/>
        </w:rPr>
        <w:t xml:space="preserve">. </w:t>
      </w:r>
      <w:r w:rsidR="00892FCF">
        <w:rPr>
          <w:sz w:val="28"/>
          <w:szCs w:val="28"/>
        </w:rPr>
        <w:t>В</w:t>
      </w:r>
      <w:r w:rsidR="00FA6C15">
        <w:rPr>
          <w:sz w:val="28"/>
          <w:szCs w:val="28"/>
        </w:rPr>
        <w:t xml:space="preserve"> структур</w:t>
      </w:r>
      <w:r w:rsidR="00892FCF">
        <w:rPr>
          <w:sz w:val="28"/>
          <w:szCs w:val="28"/>
        </w:rPr>
        <w:t>е</w:t>
      </w:r>
      <w:r w:rsidR="00FA6C15">
        <w:rPr>
          <w:sz w:val="28"/>
          <w:szCs w:val="28"/>
        </w:rPr>
        <w:t xml:space="preserve"> поставок</w:t>
      </w:r>
      <w:r w:rsidR="001F2937" w:rsidRPr="006C00FE">
        <w:rPr>
          <w:sz w:val="28"/>
          <w:szCs w:val="28"/>
        </w:rPr>
        <w:t xml:space="preserve"> </w:t>
      </w:r>
      <w:r w:rsidR="00892FCF">
        <w:rPr>
          <w:sz w:val="28"/>
          <w:szCs w:val="28"/>
        </w:rPr>
        <w:t xml:space="preserve">первые четыре места заняли те же группы, что и в прошлом году. При этом </w:t>
      </w:r>
      <w:r w:rsidR="00D66251">
        <w:rPr>
          <w:sz w:val="28"/>
          <w:szCs w:val="28"/>
        </w:rPr>
        <w:t xml:space="preserve">безальтернативным лидером </w:t>
      </w:r>
      <w:r w:rsidR="00892FCF">
        <w:rPr>
          <w:sz w:val="28"/>
          <w:szCs w:val="28"/>
        </w:rPr>
        <w:t>вно</w:t>
      </w:r>
      <w:r w:rsidR="00D66251">
        <w:rPr>
          <w:sz w:val="28"/>
          <w:szCs w:val="28"/>
        </w:rPr>
        <w:t>вь стала категория, объединяющая различные группы</w:t>
      </w:r>
      <w:r w:rsidR="00401F73">
        <w:rPr>
          <w:sz w:val="28"/>
          <w:szCs w:val="28"/>
        </w:rPr>
        <w:t xml:space="preserve"> машин и оборудовани</w:t>
      </w:r>
      <w:r w:rsidR="00FA6C15">
        <w:rPr>
          <w:sz w:val="28"/>
          <w:szCs w:val="28"/>
        </w:rPr>
        <w:t>я</w:t>
      </w:r>
      <w:r w:rsidR="00D66251">
        <w:rPr>
          <w:sz w:val="28"/>
          <w:szCs w:val="28"/>
        </w:rPr>
        <w:t xml:space="preserve">, удельный вес которой достиг 56,07%, стоимостной объем – 9,219 </w:t>
      </w:r>
      <w:proofErr w:type="gramStart"/>
      <w:r w:rsidR="00D66251">
        <w:rPr>
          <w:sz w:val="28"/>
          <w:szCs w:val="28"/>
        </w:rPr>
        <w:t>млрд</w:t>
      </w:r>
      <w:proofErr w:type="gramEnd"/>
      <w:r w:rsidR="00D66251">
        <w:rPr>
          <w:sz w:val="28"/>
          <w:szCs w:val="28"/>
        </w:rPr>
        <w:t xml:space="preserve"> долл., а темпы роста – 30,59%</w:t>
      </w:r>
      <w:r w:rsidR="00583B83">
        <w:rPr>
          <w:sz w:val="28"/>
          <w:szCs w:val="28"/>
        </w:rPr>
        <w:t xml:space="preserve"> (годом ранее доля сегмента составляла </w:t>
      </w:r>
      <w:r w:rsidR="00D66251">
        <w:rPr>
          <w:sz w:val="28"/>
          <w:szCs w:val="28"/>
        </w:rPr>
        <w:t>5</w:t>
      </w:r>
      <w:r w:rsidR="006138A0">
        <w:rPr>
          <w:sz w:val="28"/>
          <w:szCs w:val="28"/>
        </w:rPr>
        <w:t>4</w:t>
      </w:r>
      <w:r w:rsidR="00D66251">
        <w:rPr>
          <w:sz w:val="28"/>
          <w:szCs w:val="28"/>
        </w:rPr>
        <w:t>,</w:t>
      </w:r>
      <w:r w:rsidR="006138A0">
        <w:rPr>
          <w:sz w:val="28"/>
          <w:szCs w:val="28"/>
        </w:rPr>
        <w:t>10</w:t>
      </w:r>
      <w:r w:rsidR="00D66251">
        <w:rPr>
          <w:sz w:val="28"/>
          <w:szCs w:val="28"/>
        </w:rPr>
        <w:t>%</w:t>
      </w:r>
      <w:r w:rsidR="006138A0">
        <w:rPr>
          <w:sz w:val="28"/>
          <w:szCs w:val="28"/>
        </w:rPr>
        <w:t xml:space="preserve"> </w:t>
      </w:r>
      <w:r w:rsidR="00583B83">
        <w:rPr>
          <w:sz w:val="28"/>
          <w:szCs w:val="28"/>
        </w:rPr>
        <w:t xml:space="preserve">при стоимостном объеме </w:t>
      </w:r>
      <w:r w:rsidR="006138A0">
        <w:rPr>
          <w:sz w:val="28"/>
          <w:szCs w:val="28"/>
        </w:rPr>
        <w:t>7</w:t>
      </w:r>
      <w:r w:rsidR="00583B83">
        <w:rPr>
          <w:sz w:val="28"/>
          <w:szCs w:val="28"/>
        </w:rPr>
        <w:t>,06</w:t>
      </w:r>
      <w:r w:rsidR="006138A0">
        <w:rPr>
          <w:sz w:val="28"/>
          <w:szCs w:val="28"/>
        </w:rPr>
        <w:t>1</w:t>
      </w:r>
      <w:r w:rsidR="00583B83">
        <w:rPr>
          <w:sz w:val="28"/>
          <w:szCs w:val="28"/>
        </w:rPr>
        <w:t xml:space="preserve"> млрд долл.). П</w:t>
      </w:r>
      <w:r w:rsidR="00A748E2" w:rsidRPr="006C00FE">
        <w:rPr>
          <w:sz w:val="28"/>
          <w:szCs w:val="28"/>
        </w:rPr>
        <w:t xml:space="preserve">о всем </w:t>
      </w:r>
      <w:r w:rsidR="00AE154C">
        <w:rPr>
          <w:sz w:val="28"/>
          <w:szCs w:val="28"/>
        </w:rPr>
        <w:t xml:space="preserve">относящимся к указанной категории </w:t>
      </w:r>
      <w:r w:rsidR="00A748E2" w:rsidRPr="006C00FE">
        <w:rPr>
          <w:sz w:val="28"/>
          <w:szCs w:val="28"/>
        </w:rPr>
        <w:t>основным позициям</w:t>
      </w:r>
      <w:r w:rsidR="00583B83">
        <w:rPr>
          <w:sz w:val="28"/>
          <w:szCs w:val="28"/>
        </w:rPr>
        <w:t xml:space="preserve"> </w:t>
      </w:r>
      <w:r w:rsidR="006138A0">
        <w:rPr>
          <w:sz w:val="28"/>
          <w:szCs w:val="28"/>
        </w:rPr>
        <w:t xml:space="preserve">(за исключением группы 90 «Приборы оптические, медицинские и проч.») </w:t>
      </w:r>
      <w:r w:rsidR="00583B83">
        <w:rPr>
          <w:sz w:val="28"/>
          <w:szCs w:val="28"/>
        </w:rPr>
        <w:t xml:space="preserve">зафиксирован </w:t>
      </w:r>
      <w:r w:rsidR="006138A0">
        <w:rPr>
          <w:sz w:val="28"/>
          <w:szCs w:val="28"/>
        </w:rPr>
        <w:t>прирост. Н</w:t>
      </w:r>
      <w:r w:rsidR="00A748E2" w:rsidRPr="006C00FE">
        <w:rPr>
          <w:sz w:val="28"/>
          <w:szCs w:val="28"/>
        </w:rPr>
        <w:t xml:space="preserve">аиболее </w:t>
      </w:r>
      <w:r w:rsidR="00AE154C">
        <w:rPr>
          <w:sz w:val="28"/>
          <w:szCs w:val="28"/>
        </w:rPr>
        <w:t xml:space="preserve">заметно увеличились </w:t>
      </w:r>
      <w:r w:rsidR="006138A0">
        <w:rPr>
          <w:sz w:val="28"/>
          <w:szCs w:val="28"/>
        </w:rPr>
        <w:t>поставки</w:t>
      </w:r>
      <w:r w:rsidR="00A748E2" w:rsidRPr="006C00FE">
        <w:rPr>
          <w:sz w:val="28"/>
          <w:szCs w:val="28"/>
        </w:rPr>
        <w:t xml:space="preserve"> </w:t>
      </w:r>
      <w:r w:rsidR="00983146">
        <w:rPr>
          <w:sz w:val="28"/>
          <w:szCs w:val="28"/>
        </w:rPr>
        <w:t>изделий</w:t>
      </w:r>
      <w:r w:rsidR="00A748E2" w:rsidRPr="006C00FE">
        <w:rPr>
          <w:sz w:val="28"/>
          <w:szCs w:val="28"/>
        </w:rPr>
        <w:t xml:space="preserve"> товарной групп</w:t>
      </w:r>
      <w:r w:rsidR="00983146">
        <w:rPr>
          <w:sz w:val="28"/>
          <w:szCs w:val="28"/>
        </w:rPr>
        <w:t>ы</w:t>
      </w:r>
      <w:r w:rsidR="00A748E2" w:rsidRPr="006C00FE">
        <w:rPr>
          <w:sz w:val="28"/>
          <w:szCs w:val="28"/>
        </w:rPr>
        <w:t xml:space="preserve"> 87 «Автомобили, тракторы, др</w:t>
      </w:r>
      <w:r w:rsidR="0065206F">
        <w:rPr>
          <w:sz w:val="28"/>
          <w:szCs w:val="28"/>
        </w:rPr>
        <w:t>угие</w:t>
      </w:r>
      <w:r w:rsidR="00A748E2" w:rsidRPr="006C00FE">
        <w:rPr>
          <w:sz w:val="28"/>
          <w:szCs w:val="28"/>
        </w:rPr>
        <w:t xml:space="preserve"> транспортные средства»</w:t>
      </w:r>
      <w:r w:rsidR="007D565E">
        <w:rPr>
          <w:sz w:val="28"/>
          <w:szCs w:val="28"/>
        </w:rPr>
        <w:t xml:space="preserve"> </w:t>
      </w:r>
      <w:r w:rsidR="007D565E" w:rsidRPr="006C00FE">
        <w:rPr>
          <w:sz w:val="28"/>
          <w:szCs w:val="28"/>
        </w:rPr>
        <w:t>(+</w:t>
      </w:r>
      <w:r w:rsidR="006138A0">
        <w:rPr>
          <w:sz w:val="28"/>
          <w:szCs w:val="28"/>
        </w:rPr>
        <w:t>60</w:t>
      </w:r>
      <w:r w:rsidR="007D565E" w:rsidRPr="006C00FE">
        <w:rPr>
          <w:sz w:val="28"/>
          <w:szCs w:val="28"/>
        </w:rPr>
        <w:t>,</w:t>
      </w:r>
      <w:r w:rsidR="007D565E">
        <w:rPr>
          <w:sz w:val="28"/>
          <w:szCs w:val="28"/>
        </w:rPr>
        <w:t>7</w:t>
      </w:r>
      <w:r w:rsidR="006138A0">
        <w:rPr>
          <w:sz w:val="28"/>
          <w:szCs w:val="28"/>
        </w:rPr>
        <w:t>0</w:t>
      </w:r>
      <w:r w:rsidR="007D565E">
        <w:rPr>
          <w:sz w:val="28"/>
          <w:szCs w:val="28"/>
        </w:rPr>
        <w:t xml:space="preserve">%, </w:t>
      </w:r>
      <w:r w:rsidR="006138A0">
        <w:rPr>
          <w:sz w:val="28"/>
          <w:szCs w:val="28"/>
        </w:rPr>
        <w:t>1</w:t>
      </w:r>
      <w:r w:rsidR="007D565E">
        <w:rPr>
          <w:sz w:val="28"/>
          <w:szCs w:val="28"/>
        </w:rPr>
        <w:t>,</w:t>
      </w:r>
      <w:r w:rsidR="006138A0">
        <w:rPr>
          <w:sz w:val="28"/>
          <w:szCs w:val="28"/>
        </w:rPr>
        <w:t>3</w:t>
      </w:r>
      <w:r w:rsidR="007D565E">
        <w:rPr>
          <w:sz w:val="28"/>
          <w:szCs w:val="28"/>
        </w:rPr>
        <w:t>8</w:t>
      </w:r>
      <w:r w:rsidR="006138A0">
        <w:rPr>
          <w:sz w:val="28"/>
          <w:szCs w:val="28"/>
        </w:rPr>
        <w:t>9</w:t>
      </w:r>
      <w:r w:rsidR="007D565E">
        <w:rPr>
          <w:sz w:val="28"/>
          <w:szCs w:val="28"/>
        </w:rPr>
        <w:t xml:space="preserve"> </w:t>
      </w:r>
      <w:proofErr w:type="gramStart"/>
      <w:r w:rsidR="007D565E">
        <w:rPr>
          <w:sz w:val="28"/>
          <w:szCs w:val="28"/>
        </w:rPr>
        <w:t>млрд</w:t>
      </w:r>
      <w:proofErr w:type="gramEnd"/>
      <w:r w:rsidR="007D565E">
        <w:rPr>
          <w:sz w:val="28"/>
          <w:szCs w:val="28"/>
        </w:rPr>
        <w:t xml:space="preserve"> долл.</w:t>
      </w:r>
      <w:r w:rsidR="007D565E" w:rsidRPr="006C00FE">
        <w:rPr>
          <w:sz w:val="28"/>
          <w:szCs w:val="28"/>
        </w:rPr>
        <w:t>)</w:t>
      </w:r>
      <w:r w:rsidR="00A748E2" w:rsidRPr="006C00FE">
        <w:rPr>
          <w:sz w:val="28"/>
          <w:szCs w:val="28"/>
        </w:rPr>
        <w:t>.</w:t>
      </w:r>
    </w:p>
    <w:p w:rsidR="00983146" w:rsidRDefault="00983146" w:rsidP="00A45FC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EF1F44" w:rsidRDefault="00EF1F44" w:rsidP="00A45FC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EF1F44" w:rsidRDefault="00EF1F44" w:rsidP="00A45FCF">
      <w:pPr>
        <w:pStyle w:val="a6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D4A36" w:rsidRPr="00A45FCF" w:rsidRDefault="007D4A36" w:rsidP="007D4A36">
      <w:pPr>
        <w:pStyle w:val="a6"/>
        <w:spacing w:after="0"/>
        <w:ind w:firstLine="709"/>
        <w:jc w:val="both"/>
        <w:rPr>
          <w:sz w:val="16"/>
          <w:szCs w:val="16"/>
        </w:rPr>
      </w:pPr>
    </w:p>
    <w:p w:rsidR="00257310" w:rsidRDefault="00257310" w:rsidP="00257310">
      <w:pPr>
        <w:jc w:val="center"/>
        <w:textAlignment w:val="auto"/>
        <w:rPr>
          <w:rFonts w:eastAsia="SimSun"/>
          <w:b/>
          <w:sz w:val="28"/>
          <w:lang w:eastAsia="ru-RU"/>
        </w:rPr>
      </w:pPr>
      <w:r w:rsidRPr="00257310">
        <w:rPr>
          <w:rFonts w:eastAsia="SimSun"/>
          <w:b/>
          <w:sz w:val="28"/>
          <w:lang w:eastAsia="ru-RU"/>
        </w:rPr>
        <w:t xml:space="preserve">Товарная структура российского импорта из Китая в </w:t>
      </w:r>
      <w:r w:rsidR="00892FCF">
        <w:rPr>
          <w:rFonts w:eastAsia="SimSun"/>
          <w:b/>
          <w:sz w:val="28"/>
          <w:lang w:val="en-US"/>
        </w:rPr>
        <w:t>I</w:t>
      </w:r>
      <w:r w:rsidR="00892FCF" w:rsidRPr="00892FCF">
        <w:rPr>
          <w:rFonts w:eastAsia="SimSun"/>
          <w:b/>
          <w:sz w:val="28"/>
        </w:rPr>
        <w:t xml:space="preserve"> </w:t>
      </w:r>
      <w:r w:rsidR="00892FCF">
        <w:rPr>
          <w:rFonts w:eastAsia="SimSun"/>
          <w:b/>
          <w:sz w:val="28"/>
        </w:rPr>
        <w:t xml:space="preserve">квартале </w:t>
      </w:r>
      <w:r w:rsidRPr="00257310">
        <w:rPr>
          <w:rFonts w:eastAsia="SimSun"/>
          <w:b/>
          <w:sz w:val="28"/>
          <w:lang w:eastAsia="ru-RU"/>
        </w:rPr>
        <w:t>202</w:t>
      </w:r>
      <w:r w:rsidR="00892FCF">
        <w:rPr>
          <w:rFonts w:eastAsia="SimSun"/>
          <w:b/>
          <w:sz w:val="28"/>
          <w:lang w:eastAsia="ru-RU"/>
        </w:rPr>
        <w:t>2</w:t>
      </w:r>
      <w:r w:rsidRPr="00257310">
        <w:rPr>
          <w:rFonts w:eastAsia="SimSun"/>
          <w:b/>
          <w:sz w:val="28"/>
          <w:lang w:eastAsia="ru-RU"/>
        </w:rPr>
        <w:t xml:space="preserve"> г.</w:t>
      </w:r>
    </w:p>
    <w:p w:rsidR="00892FCF" w:rsidRDefault="00892FCF" w:rsidP="00257310">
      <w:pPr>
        <w:jc w:val="center"/>
        <w:textAlignment w:val="auto"/>
        <w:rPr>
          <w:rFonts w:eastAsia="SimSun"/>
          <w:b/>
          <w:sz w:val="28"/>
          <w:lang w:eastAsia="ru-RU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134"/>
        <w:gridCol w:w="3402"/>
        <w:gridCol w:w="1418"/>
        <w:gridCol w:w="1559"/>
        <w:gridCol w:w="2126"/>
      </w:tblGrid>
      <w:tr w:rsidR="00892FCF" w:rsidRPr="00257310" w:rsidTr="006E0AA0">
        <w:tc>
          <w:tcPr>
            <w:tcW w:w="567" w:type="dxa"/>
            <w:vMerge w:val="restart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№</w:t>
            </w:r>
          </w:p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proofErr w:type="spellStart"/>
            <w:r w:rsidRPr="00257310"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№</w:t>
            </w:r>
          </w:p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групп</w:t>
            </w:r>
          </w:p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ТН</w:t>
            </w:r>
          </w:p>
        </w:tc>
        <w:tc>
          <w:tcPr>
            <w:tcW w:w="3402" w:type="dxa"/>
            <w:vMerge w:val="restart"/>
            <w:vAlign w:val="center"/>
          </w:tcPr>
          <w:p w:rsidR="00892FCF" w:rsidRPr="00257310" w:rsidRDefault="00892FCF" w:rsidP="006E0AA0">
            <w:pPr>
              <w:keepNext/>
              <w:jc w:val="center"/>
              <w:outlineLvl w:val="3"/>
              <w:rPr>
                <w:b/>
                <w:bCs/>
                <w:szCs w:val="24"/>
              </w:rPr>
            </w:pPr>
            <w:r w:rsidRPr="0025731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977" w:type="dxa"/>
            <w:gridSpan w:val="2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b/>
                <w:szCs w:val="24"/>
              </w:rPr>
              <w:t>Январь-март 2022 г.</w:t>
            </w:r>
          </w:p>
        </w:tc>
        <w:tc>
          <w:tcPr>
            <w:tcW w:w="2126" w:type="dxa"/>
            <w:vMerge w:val="restart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bCs/>
                <w:szCs w:val="24"/>
              </w:rPr>
            </w:pPr>
            <w:r w:rsidRPr="00E44A64">
              <w:rPr>
                <w:b/>
                <w:bCs/>
                <w:szCs w:val="24"/>
              </w:rPr>
              <w:t>Изменения</w:t>
            </w:r>
          </w:p>
          <w:p w:rsidR="00892FCF" w:rsidRPr="00E44A64" w:rsidRDefault="00892FCF" w:rsidP="006E0AA0">
            <w:pPr>
              <w:jc w:val="center"/>
              <w:rPr>
                <w:b/>
                <w:bCs/>
                <w:szCs w:val="24"/>
              </w:rPr>
            </w:pPr>
            <w:r w:rsidRPr="00E44A64">
              <w:rPr>
                <w:b/>
                <w:bCs/>
                <w:szCs w:val="24"/>
              </w:rPr>
              <w:t>к аналогичному периоду 2021 г.</w:t>
            </w:r>
          </w:p>
          <w:p w:rsidR="00892FCF" w:rsidRPr="00E44A64" w:rsidRDefault="00892FCF" w:rsidP="006E0AA0">
            <w:pPr>
              <w:jc w:val="center"/>
              <w:rPr>
                <w:b/>
                <w:bCs/>
                <w:szCs w:val="24"/>
              </w:rPr>
            </w:pPr>
            <w:r w:rsidRPr="00E44A64">
              <w:rPr>
                <w:b/>
                <w:bCs/>
                <w:szCs w:val="24"/>
              </w:rPr>
              <w:t>(%)</w:t>
            </w:r>
          </w:p>
        </w:tc>
      </w:tr>
      <w:tr w:rsidR="00892FCF" w:rsidRPr="00257310" w:rsidTr="006E0AA0">
        <w:trPr>
          <w:trHeight w:val="1196"/>
        </w:trPr>
        <w:tc>
          <w:tcPr>
            <w:tcW w:w="567" w:type="dxa"/>
            <w:vMerge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92FCF" w:rsidRPr="00257310" w:rsidRDefault="00892FCF" w:rsidP="006E0AA0">
            <w:pPr>
              <w:keepNext/>
              <w:jc w:val="center"/>
              <w:outlineLvl w:val="3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bCs/>
                <w:szCs w:val="24"/>
              </w:rPr>
            </w:pPr>
            <w:r w:rsidRPr="00E44A64">
              <w:rPr>
                <w:b/>
                <w:bCs/>
                <w:szCs w:val="24"/>
              </w:rPr>
              <w:t>Объем</w:t>
            </w:r>
          </w:p>
          <w:p w:rsidR="00892FCF" w:rsidRPr="00E44A64" w:rsidRDefault="00892FCF" w:rsidP="006E0AA0">
            <w:pPr>
              <w:jc w:val="center"/>
              <w:rPr>
                <w:b/>
                <w:bCs/>
                <w:szCs w:val="24"/>
              </w:rPr>
            </w:pPr>
            <w:r w:rsidRPr="00E44A64">
              <w:rPr>
                <w:b/>
                <w:bCs/>
                <w:szCs w:val="24"/>
              </w:rPr>
              <w:t>импорта</w:t>
            </w:r>
          </w:p>
          <w:p w:rsidR="00892FCF" w:rsidRPr="00E44A64" w:rsidRDefault="00892FCF" w:rsidP="006E0AA0">
            <w:pPr>
              <w:jc w:val="center"/>
              <w:rPr>
                <w:b/>
                <w:bCs/>
                <w:szCs w:val="24"/>
              </w:rPr>
            </w:pPr>
            <w:r w:rsidRPr="00E44A64">
              <w:rPr>
                <w:b/>
                <w:bCs/>
                <w:szCs w:val="24"/>
              </w:rPr>
              <w:t>(</w:t>
            </w:r>
            <w:proofErr w:type="gramStart"/>
            <w:r w:rsidRPr="00E44A64">
              <w:rPr>
                <w:b/>
                <w:bCs/>
                <w:szCs w:val="24"/>
              </w:rPr>
              <w:t>млн</w:t>
            </w:r>
            <w:proofErr w:type="gramEnd"/>
            <w:r w:rsidRPr="00E44A64">
              <w:rPr>
                <w:b/>
                <w:bCs/>
                <w:szCs w:val="24"/>
              </w:rPr>
              <w:t xml:space="preserve"> долл.)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bCs/>
                <w:szCs w:val="24"/>
              </w:rPr>
            </w:pPr>
            <w:r w:rsidRPr="00E44A64">
              <w:rPr>
                <w:b/>
                <w:bCs/>
                <w:szCs w:val="24"/>
              </w:rPr>
              <w:t xml:space="preserve">Доля в общем импорте </w:t>
            </w:r>
          </w:p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b/>
                <w:bCs/>
                <w:szCs w:val="24"/>
              </w:rPr>
              <w:t>(%)</w:t>
            </w:r>
          </w:p>
        </w:tc>
        <w:tc>
          <w:tcPr>
            <w:tcW w:w="2126" w:type="dxa"/>
            <w:vMerge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84-90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Машины и оборудование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rFonts w:eastAsia="SimSun"/>
                <w:b/>
                <w:szCs w:val="24"/>
              </w:rPr>
              <w:t>9218,64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56,07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30,59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84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Энергетическое, технологическое и другое оборудование, станки, насосы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4189,76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25,49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39,59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85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Электрические машины и оборудование, аппаратура для записи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3B3189">
            <w:pPr>
              <w:ind w:firstLineChars="100" w:firstLine="240"/>
              <w:jc w:val="center"/>
              <w:rPr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3222,11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19,60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16,61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87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Автомобили, тракторы, др. транспортные средства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3B3189">
            <w:pPr>
              <w:ind w:firstLineChars="100" w:firstLine="240"/>
              <w:jc w:val="center"/>
              <w:rPr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1388,52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8,45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60,70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szCs w:val="24"/>
              </w:rPr>
              <w:t>90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Приборы оптические, медицинские и проч.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3B3189">
            <w:pPr>
              <w:ind w:firstLineChars="100" w:firstLine="240"/>
              <w:jc w:val="center"/>
              <w:rPr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283,07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1,72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-25,93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b/>
                <w:szCs w:val="24"/>
              </w:rPr>
              <w:t>28,29,38-40, 54,55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proofErr w:type="gramStart"/>
            <w:r w:rsidRPr="00257310">
              <w:rPr>
                <w:b/>
                <w:szCs w:val="24"/>
              </w:rPr>
              <w:t>Продукция химической и связанной с ней отраслей</w:t>
            </w:r>
            <w:proofErr w:type="gramEnd"/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rFonts w:eastAsia="SimSun"/>
                <w:b/>
                <w:szCs w:val="24"/>
              </w:rPr>
              <w:t>2064,42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b/>
                <w:szCs w:val="24"/>
              </w:rPr>
              <w:t>12,56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45,79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28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Продукты неорганической химии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szCs w:val="24"/>
              </w:rPr>
            </w:pPr>
            <w:r w:rsidRPr="00E44A64">
              <w:rPr>
                <w:rFonts w:eastAsia="SimSun"/>
                <w:szCs w:val="24"/>
              </w:rPr>
              <w:t>98,60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0,60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62,39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29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Органические химические соединения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szCs w:val="24"/>
              </w:rPr>
            </w:pPr>
            <w:r w:rsidRPr="00E44A64">
              <w:rPr>
                <w:rFonts w:eastAsia="SimSun"/>
                <w:szCs w:val="24"/>
              </w:rPr>
              <w:t>677,16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4,12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60,25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38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Прочие химические продукты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szCs w:val="24"/>
              </w:rPr>
            </w:pPr>
            <w:r w:rsidRPr="00E44A64">
              <w:rPr>
                <w:rFonts w:eastAsia="SimSun"/>
                <w:szCs w:val="24"/>
              </w:rPr>
              <w:t>172,19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1,05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65,58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39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Пластмассы, изделия из них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szCs w:val="24"/>
              </w:rPr>
            </w:pPr>
            <w:r w:rsidRPr="00E44A64">
              <w:rPr>
                <w:rFonts w:eastAsia="SimSun"/>
                <w:szCs w:val="24"/>
              </w:rPr>
              <w:t>694,38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4,22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31,17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40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Каучук, резина и изделия из них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szCs w:val="24"/>
              </w:rPr>
            </w:pPr>
            <w:r w:rsidRPr="00E44A64">
              <w:rPr>
                <w:rFonts w:eastAsia="SimSun"/>
                <w:szCs w:val="24"/>
              </w:rPr>
              <w:t>231,45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1,41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48,99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54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Химические нити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szCs w:val="24"/>
              </w:rPr>
            </w:pPr>
            <w:r w:rsidRPr="00E44A64">
              <w:rPr>
                <w:rFonts w:eastAsia="SimSun"/>
                <w:szCs w:val="24"/>
              </w:rPr>
              <w:t>117,44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0,71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37,13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55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Химические волокна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szCs w:val="24"/>
              </w:rPr>
            </w:pPr>
            <w:r w:rsidRPr="00E44A64">
              <w:rPr>
                <w:rFonts w:eastAsia="SimSun"/>
                <w:szCs w:val="24"/>
              </w:rPr>
              <w:t>73,20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0,45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25,36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bCs/>
                <w:szCs w:val="24"/>
              </w:rPr>
            </w:pPr>
            <w:r w:rsidRPr="00257310">
              <w:rPr>
                <w:b/>
                <w:bCs/>
                <w:szCs w:val="24"/>
              </w:rPr>
              <w:t>50-53,</w:t>
            </w:r>
          </w:p>
          <w:p w:rsidR="00892FCF" w:rsidRPr="00257310" w:rsidRDefault="00892FCF" w:rsidP="006E0AA0">
            <w:pPr>
              <w:jc w:val="center"/>
              <w:rPr>
                <w:b/>
                <w:bCs/>
                <w:szCs w:val="24"/>
              </w:rPr>
            </w:pPr>
            <w:r w:rsidRPr="00257310">
              <w:rPr>
                <w:b/>
                <w:bCs/>
                <w:szCs w:val="24"/>
              </w:rPr>
              <w:t>56-63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b/>
                <w:bCs/>
                <w:szCs w:val="24"/>
              </w:rPr>
            </w:pPr>
            <w:r w:rsidRPr="00257310">
              <w:rPr>
                <w:b/>
                <w:bCs/>
                <w:szCs w:val="24"/>
              </w:rPr>
              <w:t>Текстильные материалы и текстильные изделия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bCs/>
                <w:szCs w:val="24"/>
              </w:rPr>
            </w:pPr>
            <w:r w:rsidRPr="00E44A64">
              <w:rPr>
                <w:rFonts w:eastAsia="SimSun"/>
                <w:b/>
                <w:szCs w:val="24"/>
              </w:rPr>
              <w:t>917,01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E44A64">
              <w:rPr>
                <w:b/>
                <w:szCs w:val="24"/>
              </w:rPr>
              <w:t>5,58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E44A64">
              <w:rPr>
                <w:b/>
                <w:szCs w:val="24"/>
              </w:rPr>
              <w:t>-0,23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52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Хлопок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rFonts w:eastAsia="SimSun"/>
                <w:szCs w:val="24"/>
              </w:rPr>
              <w:t>48,00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0,29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41,38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59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Текстильные материалы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82,12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0,50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32,09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60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Трикотажное полотно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75,19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0,46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23,36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61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Одежда из трикотажа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266,73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1,62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10,67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62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Одежда текстильная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262,31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1,60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-18,94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63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Прочие готовые текстильные изделия (белье постельное, покрывала, шторы)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3B3189">
            <w:pPr>
              <w:ind w:firstLineChars="100" w:firstLine="240"/>
              <w:jc w:val="center"/>
              <w:rPr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109,78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0,67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-13,90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94-96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Разные промышленные товары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b/>
                <w:szCs w:val="24"/>
              </w:rPr>
            </w:pPr>
            <w:r w:rsidRPr="00E44A64">
              <w:rPr>
                <w:rFonts w:eastAsia="SimSun"/>
                <w:b/>
                <w:szCs w:val="24"/>
              </w:rPr>
              <w:t>809,54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4,92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5,58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szCs w:val="24"/>
              </w:rPr>
              <w:t>94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b/>
                <w:szCs w:val="24"/>
              </w:rPr>
            </w:pPr>
            <w:r w:rsidRPr="00257310">
              <w:rPr>
                <w:szCs w:val="24"/>
              </w:rPr>
              <w:t>Мебель, постельные принадлежности, матрацы, лампы и осветительное оборудование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329,43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Cs/>
                <w:szCs w:val="24"/>
              </w:rPr>
            </w:pPr>
            <w:r w:rsidRPr="00E44A64">
              <w:rPr>
                <w:szCs w:val="24"/>
              </w:rPr>
              <w:t>2,00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Cs/>
                <w:szCs w:val="24"/>
              </w:rPr>
            </w:pPr>
            <w:r w:rsidRPr="00E44A64">
              <w:rPr>
                <w:szCs w:val="24"/>
              </w:rPr>
              <w:t>11,54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95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Игрушки, игры и спортивный инвентарь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335,50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Cs/>
                <w:szCs w:val="24"/>
              </w:rPr>
            </w:pPr>
            <w:r w:rsidRPr="00E44A64">
              <w:rPr>
                <w:szCs w:val="24"/>
              </w:rPr>
              <w:t>2,04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Cs/>
                <w:szCs w:val="24"/>
              </w:rPr>
            </w:pPr>
            <w:r w:rsidRPr="00E44A64">
              <w:rPr>
                <w:szCs w:val="24"/>
              </w:rPr>
              <w:t>-4,53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96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Разные готовые изделия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144,61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0,88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20,55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72-73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Черные металлы, изделия из них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rFonts w:eastAsia="SimSun"/>
                <w:b/>
                <w:szCs w:val="24"/>
              </w:rPr>
              <w:t>664,23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b/>
                <w:szCs w:val="24"/>
              </w:rPr>
              <w:t>4,04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b/>
                <w:szCs w:val="24"/>
              </w:rPr>
              <w:t>29,36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b/>
                <w:szCs w:val="24"/>
              </w:rPr>
              <w:t>64-67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b/>
                <w:szCs w:val="24"/>
              </w:rPr>
              <w:t xml:space="preserve">Обувь, головные уборы, </w:t>
            </w:r>
            <w:r w:rsidRPr="00257310">
              <w:rPr>
                <w:b/>
                <w:szCs w:val="24"/>
              </w:rPr>
              <w:lastRenderedPageBreak/>
              <w:t>зонты, трости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b/>
                <w:szCs w:val="24"/>
              </w:rPr>
              <w:lastRenderedPageBreak/>
              <w:t>696,86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4,24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27,33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Cs/>
                <w:szCs w:val="24"/>
              </w:rPr>
              <w:t>64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b/>
                <w:szCs w:val="24"/>
              </w:rPr>
            </w:pPr>
            <w:r w:rsidRPr="00257310">
              <w:rPr>
                <w:bCs/>
                <w:szCs w:val="24"/>
              </w:rPr>
              <w:t>Обувь, гетры и аналогичные изделия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szCs w:val="24"/>
              </w:rPr>
            </w:pPr>
            <w:r w:rsidRPr="00E44A64">
              <w:rPr>
                <w:szCs w:val="24"/>
              </w:rPr>
              <w:t>615,62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3,74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25,47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b/>
                <w:bCs/>
                <w:szCs w:val="24"/>
              </w:rPr>
              <w:t>41-43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rFonts w:eastAsia="SimSun"/>
                <w:b/>
                <w:bCs/>
                <w:szCs w:val="24"/>
              </w:rPr>
              <w:t>Н</w:t>
            </w:r>
            <w:r w:rsidRPr="00257310">
              <w:rPr>
                <w:b/>
                <w:bCs/>
                <w:szCs w:val="24"/>
              </w:rPr>
              <w:t>еобработанные шкуры и кожа (кожевенное сырье), натуральный мех и изделия из них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rFonts w:eastAsia="SimSun"/>
                <w:b/>
                <w:bCs/>
                <w:szCs w:val="24"/>
              </w:rPr>
              <w:t>202,03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1,23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-52,43</w:t>
            </w:r>
          </w:p>
        </w:tc>
      </w:tr>
      <w:tr w:rsidR="00892FCF" w:rsidRPr="00257310" w:rsidTr="006E0AA0">
        <w:trPr>
          <w:trHeight w:val="875"/>
        </w:trPr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42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Изделия из кожи, дорожные</w:t>
            </w:r>
          </w:p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принадлежности, дамские сумки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160,13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0,97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40,39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43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Натуральный и искусственный мех, изделия из него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40,90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0,25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-86,82</w:t>
            </w:r>
          </w:p>
        </w:tc>
      </w:tr>
      <w:tr w:rsidR="00892FCF" w:rsidRPr="00257310" w:rsidTr="006E0AA0">
        <w:trPr>
          <w:trHeight w:val="860"/>
        </w:trPr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b/>
                <w:szCs w:val="24"/>
              </w:rPr>
              <w:t>81-83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b/>
                <w:szCs w:val="24"/>
              </w:rPr>
              <w:t>Прочие недрагоценные металлы, металлокерамика, изделия из них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rFonts w:eastAsia="SimSun"/>
                <w:b/>
                <w:szCs w:val="24"/>
              </w:rPr>
              <w:t>429,47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b/>
                <w:szCs w:val="24"/>
              </w:rPr>
              <w:t>2,61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b/>
                <w:szCs w:val="24"/>
              </w:rPr>
              <w:t>40,95</w:t>
            </w:r>
          </w:p>
        </w:tc>
      </w:tr>
      <w:tr w:rsidR="00892FCF" w:rsidRPr="00257310" w:rsidTr="006E0AA0">
        <w:trPr>
          <w:trHeight w:val="1238"/>
        </w:trPr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81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Прочие недрагоценные металлы, металлокерамика, столовые инструменты, изделия из них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rFonts w:eastAsia="SimSun"/>
                <w:color w:val="000000"/>
                <w:szCs w:val="24"/>
              </w:rPr>
              <w:t>125,09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0,76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296,86</w:t>
            </w:r>
          </w:p>
        </w:tc>
      </w:tr>
      <w:tr w:rsidR="00892FCF" w:rsidRPr="00257310" w:rsidTr="006E0AA0">
        <w:trPr>
          <w:trHeight w:val="888"/>
        </w:trPr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82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Инструменты, ножевые изделия, ложки и вилки из недрагоценных металлов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166,45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1,01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17,09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83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Прочие изделия из недрагоценных металлов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137,93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0,84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5,29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bCs/>
                <w:szCs w:val="24"/>
              </w:rPr>
              <w:t>1-24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b/>
                <w:szCs w:val="24"/>
              </w:rPr>
            </w:pPr>
            <w:r w:rsidRPr="00257310">
              <w:rPr>
                <w:b/>
                <w:bCs/>
                <w:szCs w:val="24"/>
              </w:rPr>
              <w:t xml:space="preserve">Сельхозпродукция и продукты питания, </w:t>
            </w:r>
            <w:r w:rsidRPr="00257310">
              <w:rPr>
                <w:b/>
                <w:szCs w:val="24"/>
              </w:rPr>
              <w:t>в том числе</w:t>
            </w:r>
            <w:r w:rsidRPr="00257310">
              <w:rPr>
                <w:b/>
                <w:bCs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b/>
                <w:bCs/>
                <w:szCs w:val="24"/>
              </w:rPr>
            </w:pPr>
            <w:r w:rsidRPr="00E44A64">
              <w:rPr>
                <w:rFonts w:eastAsia="SimSun"/>
                <w:b/>
                <w:color w:val="000000"/>
                <w:szCs w:val="24"/>
              </w:rPr>
              <w:t>406,64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b/>
                <w:szCs w:val="24"/>
              </w:rPr>
              <w:t>2,47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25,15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szCs w:val="24"/>
              </w:rPr>
              <w:t>03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b/>
                <w:szCs w:val="24"/>
              </w:rPr>
            </w:pPr>
            <w:r w:rsidRPr="00257310">
              <w:rPr>
                <w:szCs w:val="24"/>
              </w:rPr>
              <w:t>Рыба, ракообразные, моллюски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bCs/>
                <w:szCs w:val="24"/>
              </w:rPr>
            </w:pPr>
            <w:r w:rsidRPr="00E44A64">
              <w:rPr>
                <w:rFonts w:eastAsia="SimSun"/>
                <w:color w:val="000000"/>
                <w:szCs w:val="24"/>
              </w:rPr>
              <w:t>26,57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szCs w:val="24"/>
              </w:rPr>
              <w:t>0,16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-35,43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07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Овощи, горох, фасоль и др.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bCs/>
                <w:szCs w:val="24"/>
              </w:rPr>
            </w:pPr>
            <w:r w:rsidRPr="00E44A64">
              <w:rPr>
                <w:rFonts w:eastAsia="SimSun"/>
                <w:color w:val="000000"/>
                <w:szCs w:val="24"/>
              </w:rPr>
              <w:t>76,00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0,46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7,77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16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Готовые продукты из мяса, рыбы и проч</w:t>
            </w:r>
            <w:r w:rsidRPr="00257310">
              <w:rPr>
                <w:rFonts w:ascii="Courier New" w:eastAsia="Calibri" w:hAnsi="Courier New" w:cs="Courier New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bCs/>
                <w:szCs w:val="24"/>
              </w:rPr>
            </w:pPr>
            <w:r w:rsidRPr="00E44A64">
              <w:rPr>
                <w:rFonts w:eastAsia="SimSun"/>
                <w:color w:val="000000"/>
                <w:szCs w:val="24"/>
              </w:rPr>
              <w:t>26,43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0,16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-21,41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20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Продукты переработки овощей, фруктов, орехов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3B3189">
            <w:pPr>
              <w:ind w:firstLineChars="100" w:firstLine="240"/>
              <w:jc w:val="center"/>
              <w:rPr>
                <w:rFonts w:eastAsia="SimSun"/>
                <w:bCs/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99,44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0,60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50,08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b/>
                <w:szCs w:val="24"/>
              </w:rPr>
              <w:t>68-70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b/>
                <w:szCs w:val="24"/>
              </w:rPr>
              <w:t>Изделия из камня, гипса, це</w:t>
            </w:r>
            <w:r w:rsidRPr="00257310">
              <w:rPr>
                <w:b/>
                <w:szCs w:val="24"/>
              </w:rPr>
              <w:softHyphen/>
              <w:t>мента, асбеста, слюды, керамические изделия, стекло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b/>
                <w:bCs/>
                <w:szCs w:val="24"/>
              </w:rPr>
            </w:pPr>
            <w:r w:rsidRPr="00E44A64">
              <w:rPr>
                <w:rFonts w:eastAsia="SimSun"/>
                <w:color w:val="000000"/>
                <w:szCs w:val="24"/>
              </w:rPr>
              <w:t>224,20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b/>
                <w:szCs w:val="24"/>
              </w:rPr>
              <w:t>1,36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12,74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bCs/>
                <w:szCs w:val="24"/>
              </w:rPr>
              <w:t>68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bCs/>
                <w:szCs w:val="24"/>
              </w:rPr>
              <w:t>Изделия из камня, гипса, цемента, асбеста, слюды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bCs/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70,85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0,43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9,81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bCs/>
                <w:szCs w:val="24"/>
              </w:rPr>
              <w:t>69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bCs/>
                <w:szCs w:val="24"/>
              </w:rPr>
              <w:t>Керамические изделия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bCs/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84,29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0,51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20,29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bCs/>
                <w:szCs w:val="24"/>
              </w:rPr>
              <w:t>70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bCs/>
                <w:szCs w:val="24"/>
              </w:rPr>
              <w:t>Стекло и изделия из него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SimSun"/>
                <w:bCs/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89,06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szCs w:val="24"/>
              </w:rPr>
            </w:pPr>
            <w:r w:rsidRPr="00E44A64">
              <w:rPr>
                <w:szCs w:val="24"/>
              </w:rPr>
              <w:t>0,54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38,57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  <w:r w:rsidRPr="00257310">
              <w:rPr>
                <w:b/>
                <w:bCs/>
                <w:szCs w:val="24"/>
              </w:rPr>
              <w:t>74-80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CF" w:rsidRPr="00257310" w:rsidRDefault="00892FCF" w:rsidP="006E0AA0">
            <w:pPr>
              <w:rPr>
                <w:b/>
                <w:szCs w:val="24"/>
              </w:rPr>
            </w:pPr>
            <w:r w:rsidRPr="00257310">
              <w:rPr>
                <w:b/>
                <w:bCs/>
                <w:szCs w:val="24"/>
              </w:rPr>
              <w:t>Цветные металлы и изделия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rFonts w:eastAsia="SimSun"/>
                <w:b/>
                <w:szCs w:val="24"/>
              </w:rPr>
              <w:t>152,13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0,93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-8,12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74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rFonts w:eastAsia="SimSun"/>
                <w:szCs w:val="24"/>
              </w:rPr>
              <w:t>Медь и изделия из нее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3B3189">
            <w:pPr>
              <w:ind w:firstLineChars="100" w:firstLine="240"/>
              <w:jc w:val="center"/>
              <w:rPr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31,58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0,19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42,19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szCs w:val="24"/>
              </w:rPr>
            </w:pPr>
            <w:r w:rsidRPr="00257310">
              <w:rPr>
                <w:szCs w:val="24"/>
              </w:rPr>
              <w:t>76</w:t>
            </w: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szCs w:val="24"/>
              </w:rPr>
            </w:pPr>
            <w:r w:rsidRPr="00257310">
              <w:rPr>
                <w:szCs w:val="24"/>
              </w:rPr>
              <w:t>Алюминий и изделия из него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3B3189">
            <w:pPr>
              <w:ind w:firstLineChars="100" w:firstLine="240"/>
              <w:jc w:val="center"/>
              <w:rPr>
                <w:szCs w:val="24"/>
              </w:rPr>
            </w:pPr>
            <w:r w:rsidRPr="00E44A64">
              <w:rPr>
                <w:rFonts w:eastAsia="SimSun"/>
                <w:bCs/>
                <w:szCs w:val="24"/>
              </w:rPr>
              <w:t>115,80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0,70</w:t>
            </w: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szCs w:val="24"/>
              </w:rPr>
            </w:pPr>
            <w:r w:rsidRPr="00E44A64">
              <w:rPr>
                <w:szCs w:val="24"/>
              </w:rPr>
              <w:t>45,02</w:t>
            </w:r>
          </w:p>
        </w:tc>
      </w:tr>
      <w:tr w:rsidR="00892FCF" w:rsidRPr="00257310" w:rsidTr="006E0AA0">
        <w:tc>
          <w:tcPr>
            <w:tcW w:w="567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2FCF" w:rsidRPr="00257310" w:rsidRDefault="00892FCF" w:rsidP="006E0AA0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892FCF" w:rsidRPr="00257310" w:rsidRDefault="00892FCF" w:rsidP="006E0AA0">
            <w:pPr>
              <w:rPr>
                <w:b/>
                <w:szCs w:val="24"/>
              </w:rPr>
            </w:pPr>
            <w:r w:rsidRPr="00257310">
              <w:rPr>
                <w:b/>
                <w:szCs w:val="24"/>
              </w:rPr>
              <w:t>Импорт всего</w:t>
            </w:r>
          </w:p>
        </w:tc>
        <w:tc>
          <w:tcPr>
            <w:tcW w:w="1418" w:type="dxa"/>
            <w:vAlign w:val="center"/>
          </w:tcPr>
          <w:p w:rsidR="00892FCF" w:rsidRPr="00E44A64" w:rsidRDefault="00892FCF" w:rsidP="006E0AA0">
            <w:pPr>
              <w:jc w:val="center"/>
              <w:rPr>
                <w:b/>
                <w:szCs w:val="24"/>
              </w:rPr>
            </w:pPr>
            <w:r w:rsidRPr="00E44A64">
              <w:rPr>
                <w:rFonts w:eastAsia="SimSun"/>
                <w:b/>
                <w:bCs/>
                <w:szCs w:val="24"/>
              </w:rPr>
              <w:t>16441,40</w:t>
            </w:r>
          </w:p>
        </w:tc>
        <w:tc>
          <w:tcPr>
            <w:tcW w:w="1559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92FCF" w:rsidRPr="00E44A64" w:rsidRDefault="00892FCF" w:rsidP="006E0AA0">
            <w:pPr>
              <w:jc w:val="center"/>
              <w:rPr>
                <w:rFonts w:eastAsia="Arial Unicode MS"/>
                <w:b/>
                <w:szCs w:val="24"/>
              </w:rPr>
            </w:pPr>
            <w:r w:rsidRPr="00E44A64">
              <w:rPr>
                <w:b/>
                <w:szCs w:val="24"/>
              </w:rPr>
              <w:t>25,91</w:t>
            </w:r>
          </w:p>
        </w:tc>
      </w:tr>
    </w:tbl>
    <w:p w:rsidR="00892FCF" w:rsidRDefault="00892FCF" w:rsidP="00257310">
      <w:pPr>
        <w:jc w:val="center"/>
        <w:textAlignment w:val="auto"/>
        <w:rPr>
          <w:rFonts w:eastAsia="SimSun"/>
          <w:b/>
          <w:sz w:val="28"/>
          <w:lang w:eastAsia="ru-RU"/>
        </w:rPr>
      </w:pPr>
    </w:p>
    <w:p w:rsidR="00764751" w:rsidRDefault="00764751" w:rsidP="00257310">
      <w:pPr>
        <w:jc w:val="center"/>
        <w:textAlignment w:val="auto"/>
        <w:rPr>
          <w:rFonts w:eastAsia="SimSun"/>
          <w:b/>
          <w:sz w:val="28"/>
          <w:lang w:eastAsia="ru-RU"/>
        </w:rPr>
      </w:pPr>
    </w:p>
    <w:p w:rsidR="00764751" w:rsidRDefault="00764751" w:rsidP="00257310">
      <w:pPr>
        <w:jc w:val="center"/>
        <w:textAlignment w:val="auto"/>
        <w:rPr>
          <w:rFonts w:eastAsia="SimSun"/>
          <w:b/>
          <w:sz w:val="28"/>
          <w:lang w:eastAsia="ru-RU"/>
        </w:rPr>
      </w:pPr>
    </w:p>
    <w:p w:rsidR="007D4A36" w:rsidRDefault="00A45FCF" w:rsidP="008D5C92">
      <w:pPr>
        <w:pStyle w:val="21"/>
        <w:ind w:firstLine="0"/>
        <w:jc w:val="center"/>
        <w:rPr>
          <w:b/>
        </w:rPr>
      </w:pPr>
      <w:r>
        <w:rPr>
          <w:b/>
        </w:rPr>
        <w:t>Электронная торговля</w:t>
      </w:r>
    </w:p>
    <w:p w:rsidR="00965A17" w:rsidRPr="00965A17" w:rsidRDefault="00965A17" w:rsidP="008D5C92">
      <w:pPr>
        <w:pStyle w:val="21"/>
        <w:ind w:firstLine="0"/>
        <w:jc w:val="center"/>
        <w:rPr>
          <w:sz w:val="16"/>
          <w:szCs w:val="16"/>
        </w:rPr>
      </w:pPr>
    </w:p>
    <w:p w:rsidR="00A45FCF" w:rsidRPr="00764751" w:rsidRDefault="008C6842" w:rsidP="00C21AB4">
      <w:pPr>
        <w:pStyle w:val="21"/>
        <w:ind w:firstLine="709"/>
      </w:pPr>
      <w:r w:rsidRPr="00764751">
        <w:t xml:space="preserve">Согласно данным таможенной статистики КНР, </w:t>
      </w:r>
      <w:r w:rsidR="00965A17" w:rsidRPr="00764751">
        <w:t xml:space="preserve">в </w:t>
      </w:r>
      <w:r w:rsidR="00ED1B76" w:rsidRPr="00764751">
        <w:t xml:space="preserve">первом квартале </w:t>
      </w:r>
      <w:r w:rsidR="00965A17" w:rsidRPr="00764751">
        <w:t>202</w:t>
      </w:r>
      <w:r w:rsidR="00ED1B76" w:rsidRPr="00764751">
        <w:t>2</w:t>
      </w:r>
      <w:r w:rsidR="00965A17" w:rsidRPr="00764751">
        <w:t xml:space="preserve"> г. </w:t>
      </w:r>
      <w:r w:rsidRPr="00764751">
        <w:t>стоимостной объем китайского экспорта товаров, поставл</w:t>
      </w:r>
      <w:r w:rsidR="00C21AB4" w:rsidRPr="00764751">
        <w:t>енны</w:t>
      </w:r>
      <w:r w:rsidRPr="00764751">
        <w:t xml:space="preserve">х в Россию в рамках трансграничной электронной торговли в формате В2В </w:t>
      </w:r>
      <w:r w:rsidR="00C21AB4" w:rsidRPr="00764751">
        <w:t xml:space="preserve">с упрощенным декларированием составил </w:t>
      </w:r>
      <w:r w:rsidR="00ED1B76" w:rsidRPr="00764751">
        <w:t>1</w:t>
      </w:r>
      <w:r w:rsidR="00C21AB4" w:rsidRPr="00764751">
        <w:t>,</w:t>
      </w:r>
      <w:r w:rsidR="00ED1B76" w:rsidRPr="00764751">
        <w:t>65</w:t>
      </w:r>
      <w:r w:rsidR="00C21AB4" w:rsidRPr="00764751">
        <w:t xml:space="preserve"> </w:t>
      </w:r>
      <w:proofErr w:type="gramStart"/>
      <w:r w:rsidR="00C21AB4" w:rsidRPr="00764751">
        <w:t>млн</w:t>
      </w:r>
      <w:proofErr w:type="gramEnd"/>
      <w:r w:rsidR="00C21AB4" w:rsidRPr="00764751">
        <w:t xml:space="preserve"> долл. </w:t>
      </w:r>
      <w:r w:rsidR="00983146" w:rsidRPr="00764751">
        <w:t>(</w:t>
      </w:r>
      <w:r w:rsidR="00965A17" w:rsidRPr="00764751">
        <w:t>д</w:t>
      </w:r>
      <w:r w:rsidR="00C21AB4" w:rsidRPr="00764751">
        <w:t xml:space="preserve">ля отображения данной информации </w:t>
      </w:r>
      <w:r w:rsidR="00965A17" w:rsidRPr="00764751">
        <w:t xml:space="preserve">ГТУ КНР </w:t>
      </w:r>
      <w:r w:rsidR="00C21AB4" w:rsidRPr="00764751">
        <w:t>использует изначально резервн</w:t>
      </w:r>
      <w:r w:rsidR="00965A17" w:rsidRPr="00764751">
        <w:t>ую</w:t>
      </w:r>
      <w:r w:rsidR="00C21AB4" w:rsidRPr="00764751">
        <w:t xml:space="preserve"> групп</w:t>
      </w:r>
      <w:r w:rsidR="00965A17" w:rsidRPr="00764751">
        <w:t>у</w:t>
      </w:r>
      <w:r w:rsidR="00C21AB4" w:rsidRPr="00764751">
        <w:t xml:space="preserve"> 99 товарной номенклатуры применяемой в Китае Гармонизированной системы описания и кодирования товаров</w:t>
      </w:r>
      <w:r w:rsidR="00983146" w:rsidRPr="00764751">
        <w:t>)</w:t>
      </w:r>
      <w:r w:rsidR="00C21AB4" w:rsidRPr="00764751">
        <w:t>. Аналогичные сведения об импорте из России не привод</w:t>
      </w:r>
      <w:r w:rsidR="00965A17" w:rsidRPr="00764751">
        <w:t>я</w:t>
      </w:r>
      <w:r w:rsidR="00C21AB4" w:rsidRPr="00764751">
        <w:t>т</w:t>
      </w:r>
      <w:r w:rsidR="00965A17" w:rsidRPr="00764751">
        <w:t>ся</w:t>
      </w:r>
      <w:r w:rsidR="00C21AB4" w:rsidRPr="00764751">
        <w:t>.</w:t>
      </w:r>
    </w:p>
    <w:p w:rsidR="00A45FCF" w:rsidRPr="003A31CE" w:rsidRDefault="00A45FCF" w:rsidP="008D5C92">
      <w:pPr>
        <w:pStyle w:val="21"/>
        <w:ind w:firstLine="0"/>
        <w:jc w:val="center"/>
        <w:rPr>
          <w:b/>
          <w:sz w:val="18"/>
          <w:szCs w:val="18"/>
        </w:rPr>
      </w:pPr>
    </w:p>
    <w:p w:rsidR="00647ED7" w:rsidRPr="00E035A2" w:rsidRDefault="00164B94" w:rsidP="00164B94">
      <w:pPr>
        <w:tabs>
          <w:tab w:val="left" w:pos="4151"/>
        </w:tabs>
        <w:jc w:val="center"/>
        <w:rPr>
          <w:b/>
          <w:sz w:val="28"/>
          <w:szCs w:val="28"/>
        </w:rPr>
      </w:pPr>
      <w:r w:rsidRPr="00E035A2">
        <w:rPr>
          <w:b/>
          <w:sz w:val="28"/>
          <w:szCs w:val="28"/>
        </w:rPr>
        <w:t>Инвестиционное сотрудничество</w:t>
      </w:r>
    </w:p>
    <w:p w:rsidR="00164B94" w:rsidRPr="00E035A2" w:rsidRDefault="00164B94" w:rsidP="00164B94">
      <w:pPr>
        <w:tabs>
          <w:tab w:val="left" w:pos="4151"/>
        </w:tabs>
        <w:jc w:val="center"/>
        <w:rPr>
          <w:sz w:val="16"/>
          <w:szCs w:val="16"/>
        </w:rPr>
      </w:pPr>
    </w:p>
    <w:p w:rsidR="00C72F52" w:rsidRDefault="00F41988" w:rsidP="00817F2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D4A36">
        <w:rPr>
          <w:b/>
          <w:i/>
          <w:sz w:val="28"/>
          <w:szCs w:val="28"/>
        </w:rPr>
        <w:t xml:space="preserve">По оценке </w:t>
      </w:r>
      <w:r w:rsidR="00D24400" w:rsidRPr="007D4A36">
        <w:rPr>
          <w:b/>
          <w:i/>
          <w:sz w:val="28"/>
          <w:szCs w:val="28"/>
        </w:rPr>
        <w:t>российской</w:t>
      </w:r>
      <w:r w:rsidRPr="007D4A36">
        <w:rPr>
          <w:b/>
          <w:i/>
          <w:sz w:val="28"/>
          <w:szCs w:val="28"/>
        </w:rPr>
        <w:t xml:space="preserve"> стороны</w:t>
      </w:r>
      <w:r w:rsidRPr="00E035A2">
        <w:rPr>
          <w:sz w:val="28"/>
          <w:szCs w:val="28"/>
        </w:rPr>
        <w:t xml:space="preserve">, зафиксированной в протоколе </w:t>
      </w:r>
      <w:r w:rsidR="00D24400" w:rsidRPr="00E035A2">
        <w:rPr>
          <w:sz w:val="28"/>
          <w:szCs w:val="28"/>
        </w:rPr>
        <w:t xml:space="preserve">8-го </w:t>
      </w:r>
      <w:r w:rsidRPr="00E035A2">
        <w:rPr>
          <w:sz w:val="28"/>
          <w:szCs w:val="28"/>
        </w:rPr>
        <w:t>заседания двусторонней межправ</w:t>
      </w:r>
      <w:r w:rsidR="00983146">
        <w:rPr>
          <w:sz w:val="28"/>
          <w:szCs w:val="28"/>
        </w:rPr>
        <w:t xml:space="preserve">ительственной </w:t>
      </w:r>
      <w:r w:rsidRPr="00E035A2">
        <w:rPr>
          <w:sz w:val="28"/>
          <w:szCs w:val="28"/>
        </w:rPr>
        <w:t xml:space="preserve">комиссии по инвестиционному сотрудничеству (состоялось </w:t>
      </w:r>
      <w:r w:rsidR="00D24400" w:rsidRPr="00E035A2">
        <w:rPr>
          <w:sz w:val="28"/>
          <w:szCs w:val="28"/>
        </w:rPr>
        <w:t>26</w:t>
      </w:r>
      <w:r w:rsidR="00FB7757" w:rsidRPr="00E035A2">
        <w:rPr>
          <w:sz w:val="28"/>
          <w:szCs w:val="28"/>
        </w:rPr>
        <w:t xml:space="preserve"> ноября </w:t>
      </w:r>
      <w:r w:rsidRPr="00E035A2">
        <w:rPr>
          <w:sz w:val="28"/>
          <w:szCs w:val="28"/>
        </w:rPr>
        <w:t>202</w:t>
      </w:r>
      <w:r w:rsidR="00D24400" w:rsidRPr="00E035A2">
        <w:rPr>
          <w:sz w:val="28"/>
          <w:szCs w:val="28"/>
        </w:rPr>
        <w:t>1</w:t>
      </w:r>
      <w:r w:rsidR="00FB7757" w:rsidRPr="00E035A2">
        <w:rPr>
          <w:sz w:val="28"/>
          <w:szCs w:val="28"/>
        </w:rPr>
        <w:t xml:space="preserve"> г.</w:t>
      </w:r>
      <w:r w:rsidR="00D24400" w:rsidRPr="00E035A2">
        <w:rPr>
          <w:sz w:val="28"/>
          <w:szCs w:val="28"/>
        </w:rPr>
        <w:t>),</w:t>
      </w:r>
      <w:r w:rsidRPr="00E035A2">
        <w:rPr>
          <w:sz w:val="28"/>
          <w:szCs w:val="28"/>
        </w:rPr>
        <w:t xml:space="preserve"> </w:t>
      </w:r>
      <w:r w:rsidR="00D24400" w:rsidRPr="00E035A2">
        <w:rPr>
          <w:sz w:val="28"/>
          <w:szCs w:val="28"/>
        </w:rPr>
        <w:t xml:space="preserve">объем прямых накопленных инвестиций из Китая в экономику России в 2020 г. снизился на 41% до 2,19 </w:t>
      </w:r>
      <w:proofErr w:type="gramStart"/>
      <w:r w:rsidR="00D24400" w:rsidRPr="00E035A2">
        <w:rPr>
          <w:sz w:val="28"/>
          <w:szCs w:val="28"/>
        </w:rPr>
        <w:t>млрд</w:t>
      </w:r>
      <w:proofErr w:type="gramEnd"/>
      <w:r w:rsidR="00D24400" w:rsidRPr="00E035A2">
        <w:rPr>
          <w:sz w:val="28"/>
          <w:szCs w:val="28"/>
        </w:rPr>
        <w:t xml:space="preserve"> долл., а в первом полугодии </w:t>
      </w:r>
      <w:r w:rsidR="009D1AA0" w:rsidRPr="00E035A2">
        <w:rPr>
          <w:sz w:val="28"/>
          <w:szCs w:val="28"/>
        </w:rPr>
        <w:t xml:space="preserve">2021 г. </w:t>
      </w:r>
      <w:r w:rsidR="00D24400" w:rsidRPr="00E035A2">
        <w:rPr>
          <w:sz w:val="28"/>
          <w:szCs w:val="28"/>
        </w:rPr>
        <w:t>– увеличился на 15% до 2,5 млрд долл.</w:t>
      </w:r>
      <w:r w:rsidR="00CC3C64" w:rsidRPr="00E035A2">
        <w:rPr>
          <w:sz w:val="28"/>
          <w:szCs w:val="28"/>
        </w:rPr>
        <w:t xml:space="preserve"> </w:t>
      </w:r>
    </w:p>
    <w:p w:rsidR="00C72F52" w:rsidRPr="00764751" w:rsidRDefault="007D4A36" w:rsidP="00817F2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64751">
        <w:rPr>
          <w:sz w:val="28"/>
          <w:szCs w:val="28"/>
        </w:rPr>
        <w:t>В разделе статистической информации</w:t>
      </w:r>
      <w:r w:rsidR="00CC3C64" w:rsidRPr="00764751">
        <w:rPr>
          <w:sz w:val="28"/>
          <w:szCs w:val="28"/>
        </w:rPr>
        <w:t xml:space="preserve"> сайт</w:t>
      </w:r>
      <w:r w:rsidRPr="00764751">
        <w:rPr>
          <w:sz w:val="28"/>
          <w:szCs w:val="28"/>
        </w:rPr>
        <w:t>а</w:t>
      </w:r>
      <w:r w:rsidR="00CC3C64" w:rsidRPr="00764751">
        <w:rPr>
          <w:sz w:val="28"/>
          <w:szCs w:val="28"/>
        </w:rPr>
        <w:t xml:space="preserve"> Центрального банка России указано, что </w:t>
      </w:r>
      <w:r w:rsidR="00C72F52" w:rsidRPr="00764751">
        <w:rPr>
          <w:sz w:val="28"/>
          <w:szCs w:val="28"/>
        </w:rPr>
        <w:t>в третьем</w:t>
      </w:r>
      <w:r w:rsidR="00CC3C64" w:rsidRPr="00764751">
        <w:rPr>
          <w:sz w:val="28"/>
          <w:szCs w:val="28"/>
        </w:rPr>
        <w:t xml:space="preserve"> квартале 2021 г. </w:t>
      </w:r>
      <w:r w:rsidR="00C72F52" w:rsidRPr="00764751">
        <w:rPr>
          <w:sz w:val="28"/>
          <w:szCs w:val="28"/>
        </w:rPr>
        <w:t>сальдо операций по данным платежного баланса в категории</w:t>
      </w:r>
      <w:r w:rsidR="00CC3C64" w:rsidRPr="00764751">
        <w:rPr>
          <w:sz w:val="28"/>
          <w:szCs w:val="28"/>
        </w:rPr>
        <w:t xml:space="preserve"> прямых инвестиций КНР в российскую экономику </w:t>
      </w:r>
      <w:r w:rsidR="00C72F52" w:rsidRPr="00764751">
        <w:rPr>
          <w:sz w:val="28"/>
          <w:szCs w:val="28"/>
        </w:rPr>
        <w:t xml:space="preserve">(участие в капитале, реинвестирование доходов и долговые инструменты) </w:t>
      </w:r>
      <w:r w:rsidR="00CC3C64" w:rsidRPr="00764751">
        <w:rPr>
          <w:sz w:val="28"/>
          <w:szCs w:val="28"/>
        </w:rPr>
        <w:t>составил</w:t>
      </w:r>
      <w:r w:rsidR="00C72F52" w:rsidRPr="00764751">
        <w:rPr>
          <w:sz w:val="28"/>
          <w:szCs w:val="28"/>
        </w:rPr>
        <w:t>о «минус» 14</w:t>
      </w:r>
      <w:r w:rsidR="00CC3C64" w:rsidRPr="00764751">
        <w:rPr>
          <w:sz w:val="28"/>
          <w:szCs w:val="28"/>
        </w:rPr>
        <w:t xml:space="preserve"> </w:t>
      </w:r>
      <w:proofErr w:type="gramStart"/>
      <w:r w:rsidR="00CC3C64" w:rsidRPr="00764751">
        <w:rPr>
          <w:sz w:val="28"/>
          <w:szCs w:val="28"/>
        </w:rPr>
        <w:t>млн</w:t>
      </w:r>
      <w:proofErr w:type="gramEnd"/>
      <w:r w:rsidR="00CC3C64" w:rsidRPr="00764751">
        <w:rPr>
          <w:sz w:val="28"/>
          <w:szCs w:val="28"/>
        </w:rPr>
        <w:t xml:space="preserve"> долл.</w:t>
      </w:r>
      <w:r w:rsidR="00C72F52" w:rsidRPr="00764751">
        <w:rPr>
          <w:sz w:val="28"/>
          <w:szCs w:val="28"/>
        </w:rPr>
        <w:t xml:space="preserve"> Российские инвестиции в Китай за тот же период составили 8 млн долл.</w:t>
      </w:r>
    </w:p>
    <w:p w:rsidR="00817F21" w:rsidRPr="00E035A2" w:rsidRDefault="00D24400" w:rsidP="00D24400">
      <w:pPr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z w:val="28"/>
          <w:szCs w:val="28"/>
        </w:rPr>
      </w:pPr>
      <w:r w:rsidRPr="007D4A36">
        <w:rPr>
          <w:b/>
          <w:i/>
          <w:sz w:val="28"/>
          <w:szCs w:val="28"/>
        </w:rPr>
        <w:t>По информации китайской стороны</w:t>
      </w:r>
      <w:r w:rsidRPr="00E035A2">
        <w:rPr>
          <w:sz w:val="28"/>
          <w:szCs w:val="28"/>
        </w:rPr>
        <w:t xml:space="preserve">, </w:t>
      </w:r>
      <w:r w:rsidR="00F41988" w:rsidRPr="00E035A2">
        <w:rPr>
          <w:sz w:val="28"/>
          <w:szCs w:val="28"/>
        </w:rPr>
        <w:t xml:space="preserve">общая сумма накопленных прямых инвестиций из Китая </w:t>
      </w:r>
      <w:r w:rsidR="001B4775">
        <w:rPr>
          <w:sz w:val="28"/>
          <w:szCs w:val="28"/>
        </w:rPr>
        <w:t xml:space="preserve">в Россию </w:t>
      </w:r>
      <w:r w:rsidR="00F41988" w:rsidRPr="00E035A2">
        <w:rPr>
          <w:sz w:val="28"/>
          <w:szCs w:val="28"/>
        </w:rPr>
        <w:t xml:space="preserve">на </w:t>
      </w:r>
      <w:r w:rsidRPr="00E035A2">
        <w:rPr>
          <w:sz w:val="28"/>
          <w:szCs w:val="28"/>
        </w:rPr>
        <w:t>конец</w:t>
      </w:r>
      <w:r w:rsidR="00F41988" w:rsidRPr="00E035A2">
        <w:rPr>
          <w:sz w:val="28"/>
          <w:szCs w:val="28"/>
        </w:rPr>
        <w:t xml:space="preserve"> 2020 г. составляла 1</w:t>
      </w:r>
      <w:r w:rsidRPr="00E035A2">
        <w:rPr>
          <w:sz w:val="28"/>
          <w:szCs w:val="28"/>
        </w:rPr>
        <w:t>3</w:t>
      </w:r>
      <w:r w:rsidR="00F41988" w:rsidRPr="00E035A2">
        <w:rPr>
          <w:sz w:val="28"/>
          <w:szCs w:val="28"/>
        </w:rPr>
        <w:t>,</w:t>
      </w:r>
      <w:r w:rsidRPr="00E035A2">
        <w:rPr>
          <w:sz w:val="28"/>
          <w:szCs w:val="28"/>
        </w:rPr>
        <w:t>14</w:t>
      </w:r>
      <w:r w:rsidR="00F41988" w:rsidRPr="00E035A2">
        <w:rPr>
          <w:sz w:val="28"/>
          <w:szCs w:val="28"/>
        </w:rPr>
        <w:t xml:space="preserve">8 </w:t>
      </w:r>
      <w:proofErr w:type="gramStart"/>
      <w:r w:rsidR="00F41988" w:rsidRPr="00E035A2">
        <w:rPr>
          <w:sz w:val="28"/>
          <w:szCs w:val="28"/>
        </w:rPr>
        <w:t>млрд</w:t>
      </w:r>
      <w:proofErr w:type="gramEnd"/>
      <w:r w:rsidR="00F41988" w:rsidRPr="00E035A2">
        <w:rPr>
          <w:sz w:val="28"/>
          <w:szCs w:val="28"/>
        </w:rPr>
        <w:t xml:space="preserve"> долл.</w:t>
      </w:r>
      <w:r w:rsidRPr="00E035A2">
        <w:rPr>
          <w:sz w:val="28"/>
          <w:szCs w:val="28"/>
        </w:rPr>
        <w:t>, а по состоянию на сентябрь 2021 г. – 13,378 млрд долл. При этом, п</w:t>
      </w:r>
      <w:r w:rsidR="00817F21" w:rsidRPr="00E035A2">
        <w:rPr>
          <w:rFonts w:eastAsia="SimSun"/>
          <w:sz w:val="28"/>
          <w:szCs w:val="28"/>
        </w:rPr>
        <w:t xml:space="preserve">о полученным в рабочем порядке данным </w:t>
      </w:r>
      <w:r w:rsidR="007D4A36">
        <w:rPr>
          <w:rFonts w:eastAsia="SimSun"/>
          <w:sz w:val="28"/>
          <w:szCs w:val="28"/>
        </w:rPr>
        <w:t xml:space="preserve">из </w:t>
      </w:r>
      <w:r w:rsidR="00817F21" w:rsidRPr="00E035A2">
        <w:rPr>
          <w:rFonts w:eastAsia="SimSun"/>
          <w:sz w:val="28"/>
          <w:szCs w:val="28"/>
        </w:rPr>
        <w:t xml:space="preserve">ГКРР КНР, объем </w:t>
      </w:r>
      <w:r w:rsidR="001B4775">
        <w:rPr>
          <w:rFonts w:eastAsia="SimSun"/>
          <w:sz w:val="28"/>
          <w:szCs w:val="28"/>
        </w:rPr>
        <w:t>прямых</w:t>
      </w:r>
      <w:r w:rsidR="001B4775" w:rsidRPr="00E035A2">
        <w:rPr>
          <w:rFonts w:eastAsia="SimSun"/>
          <w:sz w:val="28"/>
          <w:szCs w:val="28"/>
        </w:rPr>
        <w:t xml:space="preserve"> </w:t>
      </w:r>
      <w:r w:rsidR="00817F21" w:rsidRPr="00E035A2">
        <w:rPr>
          <w:rFonts w:eastAsia="SimSun"/>
          <w:sz w:val="28"/>
          <w:szCs w:val="28"/>
        </w:rPr>
        <w:t>инвестиций в 2020 г. был равен 570 млн долл.</w:t>
      </w:r>
      <w:r w:rsidRPr="00E035A2">
        <w:rPr>
          <w:rFonts w:eastAsia="SimSun"/>
          <w:sz w:val="28"/>
          <w:szCs w:val="28"/>
        </w:rPr>
        <w:t xml:space="preserve"> </w:t>
      </w:r>
      <w:r w:rsidR="00817F21" w:rsidRPr="00E035A2">
        <w:rPr>
          <w:rFonts w:eastAsia="SimSun"/>
          <w:sz w:val="28"/>
          <w:szCs w:val="28"/>
        </w:rPr>
        <w:t xml:space="preserve">Министр коммерции КНР Ван </w:t>
      </w:r>
      <w:proofErr w:type="spellStart"/>
      <w:r w:rsidR="00817F21" w:rsidRPr="00E035A2">
        <w:rPr>
          <w:rFonts w:eastAsia="SimSun"/>
          <w:sz w:val="28"/>
          <w:szCs w:val="28"/>
        </w:rPr>
        <w:t>Вэньтао</w:t>
      </w:r>
      <w:proofErr w:type="spellEnd"/>
      <w:r w:rsidR="00817F21" w:rsidRPr="00E035A2">
        <w:rPr>
          <w:rFonts w:eastAsia="SimSun"/>
          <w:sz w:val="28"/>
          <w:szCs w:val="28"/>
        </w:rPr>
        <w:t xml:space="preserve"> </w:t>
      </w:r>
      <w:r w:rsidRPr="00E035A2">
        <w:rPr>
          <w:rFonts w:eastAsia="SimSun"/>
          <w:sz w:val="28"/>
          <w:szCs w:val="28"/>
        </w:rPr>
        <w:t xml:space="preserve">в своем выступлении в ходе </w:t>
      </w:r>
      <w:r w:rsidR="00817F21" w:rsidRPr="00E035A2">
        <w:rPr>
          <w:rFonts w:eastAsia="SimSun"/>
          <w:sz w:val="28"/>
          <w:szCs w:val="28"/>
        </w:rPr>
        <w:t xml:space="preserve">24-го заседания Подкомиссии по торгово-экономическому сотрудничеству Российско-Китайской комиссии по подготовке регулярных встреч глав правительств </w:t>
      </w:r>
      <w:r w:rsidRPr="00E035A2">
        <w:rPr>
          <w:rFonts w:eastAsia="SimSun"/>
          <w:sz w:val="28"/>
          <w:szCs w:val="28"/>
        </w:rPr>
        <w:t xml:space="preserve">(28 сентября 2021 г.) сообщил, что </w:t>
      </w:r>
      <w:r w:rsidR="00817F21" w:rsidRPr="00E035A2">
        <w:rPr>
          <w:rFonts w:eastAsia="SimSun"/>
          <w:sz w:val="28"/>
          <w:szCs w:val="28"/>
        </w:rPr>
        <w:t xml:space="preserve">китайские инвестиции в Российскую Федерацию в январе-августе 2021 г. составили 210 </w:t>
      </w:r>
      <w:proofErr w:type="gramStart"/>
      <w:r w:rsidR="00817F21" w:rsidRPr="00E035A2">
        <w:rPr>
          <w:rFonts w:eastAsia="SimSun"/>
          <w:sz w:val="28"/>
          <w:szCs w:val="28"/>
        </w:rPr>
        <w:t>млн</w:t>
      </w:r>
      <w:proofErr w:type="gramEnd"/>
      <w:r w:rsidR="00817F21" w:rsidRPr="00E035A2">
        <w:rPr>
          <w:rFonts w:eastAsia="SimSun"/>
          <w:sz w:val="28"/>
          <w:szCs w:val="28"/>
        </w:rPr>
        <w:t xml:space="preserve"> долл.</w:t>
      </w:r>
      <w:r w:rsidR="007D4A36">
        <w:rPr>
          <w:rFonts w:eastAsia="SimSun"/>
          <w:sz w:val="28"/>
          <w:szCs w:val="28"/>
        </w:rPr>
        <w:t xml:space="preserve"> </w:t>
      </w:r>
    </w:p>
    <w:p w:rsidR="00164B94" w:rsidRPr="003828BF" w:rsidRDefault="00164B94" w:rsidP="00164B94">
      <w:pPr>
        <w:tabs>
          <w:tab w:val="left" w:pos="4151"/>
        </w:tabs>
        <w:jc w:val="center"/>
        <w:rPr>
          <w:sz w:val="16"/>
          <w:szCs w:val="16"/>
        </w:rPr>
      </w:pPr>
    </w:p>
    <w:p w:rsidR="00525D87" w:rsidRDefault="00525D87" w:rsidP="00164B94">
      <w:pPr>
        <w:tabs>
          <w:tab w:val="left" w:pos="4151"/>
        </w:tabs>
        <w:jc w:val="center"/>
        <w:rPr>
          <w:b/>
          <w:sz w:val="28"/>
          <w:szCs w:val="28"/>
        </w:rPr>
      </w:pPr>
      <w:r w:rsidRPr="003828BF">
        <w:rPr>
          <w:b/>
          <w:sz w:val="28"/>
          <w:szCs w:val="28"/>
        </w:rPr>
        <w:t>Торговля услугами</w:t>
      </w:r>
    </w:p>
    <w:p w:rsidR="003828BF" w:rsidRPr="003828BF" w:rsidRDefault="003828BF" w:rsidP="00164B94">
      <w:pPr>
        <w:tabs>
          <w:tab w:val="left" w:pos="4151"/>
        </w:tabs>
        <w:jc w:val="center"/>
        <w:rPr>
          <w:b/>
          <w:sz w:val="16"/>
          <w:szCs w:val="16"/>
        </w:rPr>
      </w:pPr>
    </w:p>
    <w:p w:rsidR="003828BF" w:rsidRPr="00764751" w:rsidRDefault="00525D87" w:rsidP="003828BF">
      <w:pPr>
        <w:tabs>
          <w:tab w:val="left" w:pos="4151"/>
        </w:tabs>
        <w:ind w:firstLine="709"/>
        <w:jc w:val="both"/>
        <w:rPr>
          <w:sz w:val="28"/>
          <w:szCs w:val="28"/>
        </w:rPr>
      </w:pPr>
      <w:r w:rsidRPr="00764751">
        <w:rPr>
          <w:b/>
          <w:i/>
          <w:sz w:val="28"/>
          <w:szCs w:val="28"/>
        </w:rPr>
        <w:t xml:space="preserve">По информации </w:t>
      </w:r>
      <w:proofErr w:type="spellStart"/>
      <w:r w:rsidRPr="00764751">
        <w:rPr>
          <w:b/>
          <w:i/>
          <w:sz w:val="28"/>
          <w:szCs w:val="28"/>
        </w:rPr>
        <w:t>Минкоммерции</w:t>
      </w:r>
      <w:proofErr w:type="spellEnd"/>
      <w:r w:rsidRPr="00764751">
        <w:rPr>
          <w:b/>
          <w:i/>
          <w:sz w:val="28"/>
          <w:szCs w:val="28"/>
        </w:rPr>
        <w:t xml:space="preserve"> КНР</w:t>
      </w:r>
      <w:r w:rsidRPr="00764751">
        <w:rPr>
          <w:sz w:val="28"/>
          <w:szCs w:val="28"/>
        </w:rPr>
        <w:t xml:space="preserve">, в 2020 г. двусторонняя торговля услугами уменьшилась на 19,1% и составил 7,57 </w:t>
      </w:r>
      <w:proofErr w:type="gramStart"/>
      <w:r w:rsidRPr="00764751">
        <w:rPr>
          <w:sz w:val="28"/>
          <w:szCs w:val="28"/>
        </w:rPr>
        <w:t>млрд</w:t>
      </w:r>
      <w:proofErr w:type="gramEnd"/>
      <w:r w:rsidRPr="00764751">
        <w:rPr>
          <w:sz w:val="28"/>
          <w:szCs w:val="28"/>
        </w:rPr>
        <w:t xml:space="preserve"> долл. При этом экспорт</w:t>
      </w:r>
      <w:r w:rsidR="00AF297A" w:rsidRPr="00764751">
        <w:rPr>
          <w:sz w:val="28"/>
          <w:szCs w:val="28"/>
        </w:rPr>
        <w:t xml:space="preserve"> услуг</w:t>
      </w:r>
      <w:r w:rsidRPr="00764751">
        <w:rPr>
          <w:sz w:val="28"/>
          <w:szCs w:val="28"/>
        </w:rPr>
        <w:t xml:space="preserve"> Китаем увеличился на 38,2% до 2,76 млрд долл., а импорт уменьшился на 34,5% до 4,81 млрд долл. </w:t>
      </w:r>
      <w:r w:rsidR="003828BF" w:rsidRPr="00764751">
        <w:rPr>
          <w:sz w:val="28"/>
          <w:szCs w:val="28"/>
        </w:rPr>
        <w:t>77% двусторонней торговли в данном сегменте занима</w:t>
      </w:r>
      <w:r w:rsidR="00AF297A" w:rsidRPr="00764751">
        <w:rPr>
          <w:sz w:val="28"/>
          <w:szCs w:val="28"/>
        </w:rPr>
        <w:t>ли</w:t>
      </w:r>
      <w:r w:rsidR="003828BF" w:rsidRPr="00764751">
        <w:rPr>
          <w:sz w:val="28"/>
          <w:szCs w:val="28"/>
        </w:rPr>
        <w:t xml:space="preserve"> услуги в сфере транспорта и строительства.</w:t>
      </w:r>
      <w:r w:rsidR="00AF297A" w:rsidRPr="00764751">
        <w:rPr>
          <w:sz w:val="28"/>
          <w:szCs w:val="28"/>
        </w:rPr>
        <w:t xml:space="preserve"> По итогам трех кварталов 2021 г. общий объем торговли услугами был равен 7,30 </w:t>
      </w:r>
      <w:proofErr w:type="gramStart"/>
      <w:r w:rsidR="00AF297A" w:rsidRPr="00764751">
        <w:rPr>
          <w:sz w:val="28"/>
          <w:szCs w:val="28"/>
        </w:rPr>
        <w:t>млрд</w:t>
      </w:r>
      <w:proofErr w:type="gramEnd"/>
      <w:r w:rsidR="00AF297A" w:rsidRPr="00764751">
        <w:rPr>
          <w:sz w:val="28"/>
          <w:szCs w:val="28"/>
        </w:rPr>
        <w:t xml:space="preserve"> долл., в том числе экспорт из КНР – 3,30 млрд долл. и импорт в КНР – 3,90 млрд долл.</w:t>
      </w:r>
      <w:r w:rsidR="00FC487F" w:rsidRPr="00764751">
        <w:rPr>
          <w:sz w:val="28"/>
          <w:szCs w:val="28"/>
        </w:rPr>
        <w:t xml:space="preserve"> (отрицательное сальдо китайской стороны – 610 млн долл.).</w:t>
      </w:r>
    </w:p>
    <w:p w:rsidR="002F109F" w:rsidRPr="00764751" w:rsidRDefault="007D4A36" w:rsidP="003828BF">
      <w:pPr>
        <w:tabs>
          <w:tab w:val="left" w:pos="4151"/>
        </w:tabs>
        <w:ind w:firstLine="709"/>
        <w:jc w:val="both"/>
        <w:rPr>
          <w:sz w:val="28"/>
          <w:szCs w:val="28"/>
        </w:rPr>
      </w:pPr>
      <w:r w:rsidRPr="00764751">
        <w:rPr>
          <w:b/>
          <w:i/>
          <w:sz w:val="28"/>
          <w:szCs w:val="28"/>
        </w:rPr>
        <w:t xml:space="preserve">В разделе статистической информации </w:t>
      </w:r>
      <w:r w:rsidR="00CC3C64" w:rsidRPr="00764751">
        <w:rPr>
          <w:b/>
          <w:i/>
          <w:sz w:val="28"/>
          <w:szCs w:val="28"/>
        </w:rPr>
        <w:t>сайт</w:t>
      </w:r>
      <w:r w:rsidRPr="00764751">
        <w:rPr>
          <w:b/>
          <w:i/>
          <w:sz w:val="28"/>
          <w:szCs w:val="28"/>
        </w:rPr>
        <w:t>а</w:t>
      </w:r>
      <w:r w:rsidR="00CC3C64" w:rsidRPr="00764751">
        <w:rPr>
          <w:b/>
          <w:i/>
          <w:sz w:val="28"/>
          <w:szCs w:val="28"/>
        </w:rPr>
        <w:t xml:space="preserve"> Центрального банка России</w:t>
      </w:r>
      <w:r w:rsidR="00CC3C64" w:rsidRPr="00764751">
        <w:rPr>
          <w:sz w:val="28"/>
          <w:szCs w:val="28"/>
        </w:rPr>
        <w:t xml:space="preserve"> указано, что </w:t>
      </w:r>
      <w:r w:rsidR="00B55746" w:rsidRPr="00764751">
        <w:rPr>
          <w:sz w:val="28"/>
          <w:szCs w:val="28"/>
        </w:rPr>
        <w:t>в</w:t>
      </w:r>
      <w:r w:rsidR="00CC3C64" w:rsidRPr="00764751">
        <w:rPr>
          <w:sz w:val="28"/>
          <w:szCs w:val="28"/>
        </w:rPr>
        <w:t xml:space="preserve"> 2021 г. торговля услугами между двумя странами </w:t>
      </w:r>
      <w:r w:rsidR="00B55746" w:rsidRPr="00764751">
        <w:rPr>
          <w:sz w:val="28"/>
          <w:szCs w:val="28"/>
        </w:rPr>
        <w:t xml:space="preserve">(рассчитана по методике платежного баланса) </w:t>
      </w:r>
      <w:r w:rsidR="00CC3C64" w:rsidRPr="00764751">
        <w:rPr>
          <w:sz w:val="28"/>
          <w:szCs w:val="28"/>
        </w:rPr>
        <w:t xml:space="preserve">составила </w:t>
      </w:r>
      <w:r w:rsidR="00B55746" w:rsidRPr="00764751">
        <w:rPr>
          <w:sz w:val="28"/>
          <w:szCs w:val="28"/>
        </w:rPr>
        <w:t>6</w:t>
      </w:r>
      <w:r w:rsidR="00CC3C64" w:rsidRPr="00764751">
        <w:rPr>
          <w:sz w:val="28"/>
          <w:szCs w:val="28"/>
        </w:rPr>
        <w:t>,</w:t>
      </w:r>
      <w:r w:rsidR="00B55746" w:rsidRPr="00764751">
        <w:rPr>
          <w:sz w:val="28"/>
          <w:szCs w:val="28"/>
        </w:rPr>
        <w:t>450</w:t>
      </w:r>
      <w:r w:rsidR="00CC3C64" w:rsidRPr="00764751">
        <w:rPr>
          <w:sz w:val="28"/>
          <w:szCs w:val="28"/>
        </w:rPr>
        <w:t xml:space="preserve"> </w:t>
      </w:r>
      <w:proofErr w:type="gramStart"/>
      <w:r w:rsidR="00CC3C64" w:rsidRPr="00764751">
        <w:rPr>
          <w:sz w:val="28"/>
          <w:szCs w:val="28"/>
        </w:rPr>
        <w:t>млрд</w:t>
      </w:r>
      <w:proofErr w:type="gramEnd"/>
      <w:r w:rsidR="00CC3C64" w:rsidRPr="00764751">
        <w:rPr>
          <w:sz w:val="28"/>
          <w:szCs w:val="28"/>
        </w:rPr>
        <w:t xml:space="preserve"> долл., в том числе российский экспорт – </w:t>
      </w:r>
      <w:r w:rsidR="00B55746" w:rsidRPr="00764751">
        <w:rPr>
          <w:sz w:val="28"/>
          <w:szCs w:val="28"/>
        </w:rPr>
        <w:t>2</w:t>
      </w:r>
      <w:r w:rsidR="00CC3C64" w:rsidRPr="00764751">
        <w:rPr>
          <w:sz w:val="28"/>
          <w:szCs w:val="28"/>
        </w:rPr>
        <w:t>,</w:t>
      </w:r>
      <w:r w:rsidR="00B55746" w:rsidRPr="00764751">
        <w:rPr>
          <w:sz w:val="28"/>
          <w:szCs w:val="28"/>
        </w:rPr>
        <w:t>882</w:t>
      </w:r>
      <w:r w:rsidR="00CC3C64" w:rsidRPr="00764751">
        <w:rPr>
          <w:sz w:val="28"/>
          <w:szCs w:val="28"/>
        </w:rPr>
        <w:t xml:space="preserve"> млрд долл., импорт – </w:t>
      </w:r>
      <w:r w:rsidR="00B55746" w:rsidRPr="00764751">
        <w:rPr>
          <w:sz w:val="28"/>
          <w:szCs w:val="28"/>
        </w:rPr>
        <w:t>3</w:t>
      </w:r>
      <w:r w:rsidR="00CC3C64" w:rsidRPr="00764751">
        <w:rPr>
          <w:sz w:val="28"/>
          <w:szCs w:val="28"/>
        </w:rPr>
        <w:t>,</w:t>
      </w:r>
      <w:r w:rsidR="00B55746" w:rsidRPr="00764751">
        <w:rPr>
          <w:sz w:val="28"/>
          <w:szCs w:val="28"/>
        </w:rPr>
        <w:t>367</w:t>
      </w:r>
      <w:r w:rsidR="00CC3C64" w:rsidRPr="00764751">
        <w:rPr>
          <w:sz w:val="28"/>
          <w:szCs w:val="28"/>
        </w:rPr>
        <w:t xml:space="preserve"> млрд долл., </w:t>
      </w:r>
      <w:r w:rsidR="00B55746" w:rsidRPr="00764751">
        <w:rPr>
          <w:sz w:val="28"/>
          <w:szCs w:val="28"/>
        </w:rPr>
        <w:t>отрица</w:t>
      </w:r>
      <w:r w:rsidR="00CC3C64" w:rsidRPr="00764751">
        <w:rPr>
          <w:sz w:val="28"/>
          <w:szCs w:val="28"/>
        </w:rPr>
        <w:t xml:space="preserve">тельное сальдо российской стороны – </w:t>
      </w:r>
      <w:r w:rsidR="00B55746" w:rsidRPr="00764751">
        <w:rPr>
          <w:sz w:val="28"/>
          <w:szCs w:val="28"/>
        </w:rPr>
        <w:t>684</w:t>
      </w:r>
      <w:r w:rsidR="00CC3C64" w:rsidRPr="00764751">
        <w:rPr>
          <w:sz w:val="28"/>
          <w:szCs w:val="28"/>
        </w:rPr>
        <w:t>,8</w:t>
      </w:r>
      <w:r w:rsidR="00B55746" w:rsidRPr="00764751">
        <w:rPr>
          <w:sz w:val="28"/>
          <w:szCs w:val="28"/>
        </w:rPr>
        <w:t>42</w:t>
      </w:r>
      <w:r w:rsidR="00CC3C64" w:rsidRPr="00764751">
        <w:rPr>
          <w:sz w:val="28"/>
          <w:szCs w:val="28"/>
        </w:rPr>
        <w:t xml:space="preserve"> млн долл.</w:t>
      </w:r>
    </w:p>
    <w:sectPr w:rsidR="002F109F" w:rsidRPr="00764751" w:rsidSect="0064411F">
      <w:headerReference w:type="default" r:id="rId8"/>
      <w:footerReference w:type="even" r:id="rId9"/>
      <w:footerReference w:type="default" r:id="rId10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68" w:rsidRDefault="002E6A68" w:rsidP="00B46BD2">
      <w:r>
        <w:separator/>
      </w:r>
    </w:p>
  </w:endnote>
  <w:endnote w:type="continuationSeparator" w:id="0">
    <w:p w:rsidR="002E6A68" w:rsidRDefault="002E6A68" w:rsidP="00B4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7B" w:rsidRDefault="00263B99" w:rsidP="00532D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78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87B" w:rsidRDefault="0053787B" w:rsidP="00532D8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7B" w:rsidRDefault="0053787B" w:rsidP="00532D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68" w:rsidRDefault="002E6A68" w:rsidP="00B46BD2">
      <w:r>
        <w:separator/>
      </w:r>
    </w:p>
  </w:footnote>
  <w:footnote w:type="continuationSeparator" w:id="0">
    <w:p w:rsidR="002E6A68" w:rsidRDefault="002E6A68" w:rsidP="00B46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7B" w:rsidRDefault="00263B99">
    <w:pPr>
      <w:pStyle w:val="a8"/>
      <w:jc w:val="center"/>
    </w:pPr>
    <w:r>
      <w:fldChar w:fldCharType="begin"/>
    </w:r>
    <w:r w:rsidR="0053787B">
      <w:instrText xml:space="preserve"> PAGE   \* MERGEFORMAT </w:instrText>
    </w:r>
    <w:r>
      <w:fldChar w:fldCharType="separate"/>
    </w:r>
    <w:r w:rsidR="003B3189">
      <w:rPr>
        <w:noProof/>
      </w:rPr>
      <w:t>8</w:t>
    </w:r>
    <w:r>
      <w:rPr>
        <w:noProof/>
      </w:rPr>
      <w:fldChar w:fldCharType="end"/>
    </w:r>
  </w:p>
  <w:p w:rsidR="0053787B" w:rsidRDefault="005378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282"/>
    <w:multiLevelType w:val="multilevel"/>
    <w:tmpl w:val="9448F3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8B050DE"/>
    <w:multiLevelType w:val="multilevel"/>
    <w:tmpl w:val="5172D7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8575174"/>
    <w:multiLevelType w:val="multilevel"/>
    <w:tmpl w:val="442230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  <w:i/>
        <w:sz w:val="28"/>
      </w:rPr>
    </w:lvl>
  </w:abstractNum>
  <w:abstractNum w:abstractNumId="3">
    <w:nsid w:val="2A2D3928"/>
    <w:multiLevelType w:val="hybridMultilevel"/>
    <w:tmpl w:val="C2EEC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470E2"/>
    <w:multiLevelType w:val="multilevel"/>
    <w:tmpl w:val="9C60BE9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5">
    <w:nsid w:val="4AF5528D"/>
    <w:multiLevelType w:val="hybridMultilevel"/>
    <w:tmpl w:val="9FE21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6C0CC1"/>
    <w:multiLevelType w:val="hybridMultilevel"/>
    <w:tmpl w:val="D2F6B0D2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DB252CD"/>
    <w:multiLevelType w:val="multilevel"/>
    <w:tmpl w:val="AC72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F96910"/>
    <w:multiLevelType w:val="multilevel"/>
    <w:tmpl w:val="91C6F9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52C6C35"/>
    <w:multiLevelType w:val="multilevel"/>
    <w:tmpl w:val="423C5910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115"/>
        </w:tabs>
        <w:ind w:left="511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  <w:sz w:val="28"/>
      </w:rPr>
    </w:lvl>
  </w:abstractNum>
  <w:abstractNum w:abstractNumId="10">
    <w:nsid w:val="79840F49"/>
    <w:multiLevelType w:val="hybridMultilevel"/>
    <w:tmpl w:val="2E3E4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BD2"/>
    <w:rsid w:val="00000D8F"/>
    <w:rsid w:val="00002D19"/>
    <w:rsid w:val="0000325F"/>
    <w:rsid w:val="000049F4"/>
    <w:rsid w:val="0000639A"/>
    <w:rsid w:val="0000709E"/>
    <w:rsid w:val="000072B4"/>
    <w:rsid w:val="000110A2"/>
    <w:rsid w:val="00012AD3"/>
    <w:rsid w:val="00012DE0"/>
    <w:rsid w:val="000145C3"/>
    <w:rsid w:val="00017529"/>
    <w:rsid w:val="000203A0"/>
    <w:rsid w:val="000214FC"/>
    <w:rsid w:val="00024ACA"/>
    <w:rsid w:val="00024BC7"/>
    <w:rsid w:val="00024CB4"/>
    <w:rsid w:val="000269F2"/>
    <w:rsid w:val="00030005"/>
    <w:rsid w:val="0004042D"/>
    <w:rsid w:val="00053C91"/>
    <w:rsid w:val="0005435A"/>
    <w:rsid w:val="00061253"/>
    <w:rsid w:val="00063DC7"/>
    <w:rsid w:val="000647C1"/>
    <w:rsid w:val="000660BD"/>
    <w:rsid w:val="000677F5"/>
    <w:rsid w:val="00070EA1"/>
    <w:rsid w:val="00073268"/>
    <w:rsid w:val="00073631"/>
    <w:rsid w:val="000770BF"/>
    <w:rsid w:val="000829AB"/>
    <w:rsid w:val="00083EBB"/>
    <w:rsid w:val="000860E2"/>
    <w:rsid w:val="000862DB"/>
    <w:rsid w:val="00087B3E"/>
    <w:rsid w:val="00095534"/>
    <w:rsid w:val="000A0B96"/>
    <w:rsid w:val="000A1C39"/>
    <w:rsid w:val="000A2E33"/>
    <w:rsid w:val="000A3242"/>
    <w:rsid w:val="000A34F1"/>
    <w:rsid w:val="000A3C1D"/>
    <w:rsid w:val="000A4E38"/>
    <w:rsid w:val="000A4F46"/>
    <w:rsid w:val="000B2D97"/>
    <w:rsid w:val="000B3756"/>
    <w:rsid w:val="000B7436"/>
    <w:rsid w:val="000B7A3D"/>
    <w:rsid w:val="000C164A"/>
    <w:rsid w:val="000C2121"/>
    <w:rsid w:val="000C2E09"/>
    <w:rsid w:val="000C48E1"/>
    <w:rsid w:val="000C7D40"/>
    <w:rsid w:val="000D098A"/>
    <w:rsid w:val="000D0A82"/>
    <w:rsid w:val="000D15BC"/>
    <w:rsid w:val="000D32FE"/>
    <w:rsid w:val="000D371D"/>
    <w:rsid w:val="000E0EE9"/>
    <w:rsid w:val="000E14B9"/>
    <w:rsid w:val="000E3531"/>
    <w:rsid w:val="000E55B5"/>
    <w:rsid w:val="000E5635"/>
    <w:rsid w:val="000F1244"/>
    <w:rsid w:val="000F243F"/>
    <w:rsid w:val="000F4722"/>
    <w:rsid w:val="000F6094"/>
    <w:rsid w:val="001074AD"/>
    <w:rsid w:val="0010761C"/>
    <w:rsid w:val="00107F28"/>
    <w:rsid w:val="00107FD8"/>
    <w:rsid w:val="00110F8D"/>
    <w:rsid w:val="00112BA3"/>
    <w:rsid w:val="0011387A"/>
    <w:rsid w:val="001151DF"/>
    <w:rsid w:val="00116A98"/>
    <w:rsid w:val="00117CAB"/>
    <w:rsid w:val="001213FD"/>
    <w:rsid w:val="00124EEC"/>
    <w:rsid w:val="00125FF1"/>
    <w:rsid w:val="00127AC4"/>
    <w:rsid w:val="00130A3B"/>
    <w:rsid w:val="00132D3C"/>
    <w:rsid w:val="001353DF"/>
    <w:rsid w:val="00135843"/>
    <w:rsid w:val="00136D1F"/>
    <w:rsid w:val="00136DBB"/>
    <w:rsid w:val="00137A27"/>
    <w:rsid w:val="00140980"/>
    <w:rsid w:val="00141207"/>
    <w:rsid w:val="00146CCF"/>
    <w:rsid w:val="00150A0C"/>
    <w:rsid w:val="00150E3B"/>
    <w:rsid w:val="00150F66"/>
    <w:rsid w:val="00157C7B"/>
    <w:rsid w:val="00160303"/>
    <w:rsid w:val="00163287"/>
    <w:rsid w:val="00164B94"/>
    <w:rsid w:val="001654E5"/>
    <w:rsid w:val="0016776D"/>
    <w:rsid w:val="0017043B"/>
    <w:rsid w:val="00174C86"/>
    <w:rsid w:val="00174FEA"/>
    <w:rsid w:val="001763C5"/>
    <w:rsid w:val="001772CE"/>
    <w:rsid w:val="00177494"/>
    <w:rsid w:val="00177726"/>
    <w:rsid w:val="00182EBD"/>
    <w:rsid w:val="0018497D"/>
    <w:rsid w:val="00184DC2"/>
    <w:rsid w:val="001900AB"/>
    <w:rsid w:val="001902F5"/>
    <w:rsid w:val="00192260"/>
    <w:rsid w:val="00192F90"/>
    <w:rsid w:val="001934D8"/>
    <w:rsid w:val="0019350F"/>
    <w:rsid w:val="00195B98"/>
    <w:rsid w:val="00196905"/>
    <w:rsid w:val="0019796B"/>
    <w:rsid w:val="001A01D9"/>
    <w:rsid w:val="001A2D0A"/>
    <w:rsid w:val="001A483C"/>
    <w:rsid w:val="001B05F1"/>
    <w:rsid w:val="001B1957"/>
    <w:rsid w:val="001B1E26"/>
    <w:rsid w:val="001B20C1"/>
    <w:rsid w:val="001B263C"/>
    <w:rsid w:val="001B37E4"/>
    <w:rsid w:val="001B4775"/>
    <w:rsid w:val="001B5168"/>
    <w:rsid w:val="001B5246"/>
    <w:rsid w:val="001B66DD"/>
    <w:rsid w:val="001B793D"/>
    <w:rsid w:val="001B7A93"/>
    <w:rsid w:val="001C100F"/>
    <w:rsid w:val="001C16FA"/>
    <w:rsid w:val="001C257E"/>
    <w:rsid w:val="001C2DDE"/>
    <w:rsid w:val="001C5829"/>
    <w:rsid w:val="001C62E9"/>
    <w:rsid w:val="001C6481"/>
    <w:rsid w:val="001C66C1"/>
    <w:rsid w:val="001C6E73"/>
    <w:rsid w:val="001C6EE4"/>
    <w:rsid w:val="001D03C0"/>
    <w:rsid w:val="001D0B8B"/>
    <w:rsid w:val="001D1BA3"/>
    <w:rsid w:val="001D4FE8"/>
    <w:rsid w:val="001D7D1F"/>
    <w:rsid w:val="001E069E"/>
    <w:rsid w:val="001E1E88"/>
    <w:rsid w:val="001E40E7"/>
    <w:rsid w:val="001E753C"/>
    <w:rsid w:val="001F2937"/>
    <w:rsid w:val="001F6487"/>
    <w:rsid w:val="001F7811"/>
    <w:rsid w:val="002044DF"/>
    <w:rsid w:val="002100EB"/>
    <w:rsid w:val="00212BF9"/>
    <w:rsid w:val="00214C95"/>
    <w:rsid w:val="002226DF"/>
    <w:rsid w:val="002238FF"/>
    <w:rsid w:val="00230F76"/>
    <w:rsid w:val="002316C0"/>
    <w:rsid w:val="00232FEC"/>
    <w:rsid w:val="00234516"/>
    <w:rsid w:val="00237C4A"/>
    <w:rsid w:val="00240C28"/>
    <w:rsid w:val="00241C29"/>
    <w:rsid w:val="00242135"/>
    <w:rsid w:val="002463E8"/>
    <w:rsid w:val="002472DC"/>
    <w:rsid w:val="002505E6"/>
    <w:rsid w:val="0025402A"/>
    <w:rsid w:val="002558C4"/>
    <w:rsid w:val="00256365"/>
    <w:rsid w:val="00257310"/>
    <w:rsid w:val="002604DB"/>
    <w:rsid w:val="002605C3"/>
    <w:rsid w:val="00261D32"/>
    <w:rsid w:val="00262C5B"/>
    <w:rsid w:val="00263B99"/>
    <w:rsid w:val="00267A09"/>
    <w:rsid w:val="00271385"/>
    <w:rsid w:val="0027557E"/>
    <w:rsid w:val="00276310"/>
    <w:rsid w:val="0028094C"/>
    <w:rsid w:val="002815A2"/>
    <w:rsid w:val="00281BDD"/>
    <w:rsid w:val="00284573"/>
    <w:rsid w:val="00285968"/>
    <w:rsid w:val="00287DD1"/>
    <w:rsid w:val="00290765"/>
    <w:rsid w:val="00290F3E"/>
    <w:rsid w:val="002923A0"/>
    <w:rsid w:val="002A6F29"/>
    <w:rsid w:val="002A7D4A"/>
    <w:rsid w:val="002B42D2"/>
    <w:rsid w:val="002B791D"/>
    <w:rsid w:val="002C0FF1"/>
    <w:rsid w:val="002C1959"/>
    <w:rsid w:val="002C51F2"/>
    <w:rsid w:val="002C5BC8"/>
    <w:rsid w:val="002C6290"/>
    <w:rsid w:val="002D02C7"/>
    <w:rsid w:val="002D1334"/>
    <w:rsid w:val="002D1931"/>
    <w:rsid w:val="002D4FEE"/>
    <w:rsid w:val="002D738C"/>
    <w:rsid w:val="002D7737"/>
    <w:rsid w:val="002E0D4A"/>
    <w:rsid w:val="002E1229"/>
    <w:rsid w:val="002E12D7"/>
    <w:rsid w:val="002E1F18"/>
    <w:rsid w:val="002E27D9"/>
    <w:rsid w:val="002E4E78"/>
    <w:rsid w:val="002E4F49"/>
    <w:rsid w:val="002E5C23"/>
    <w:rsid w:val="002E6A68"/>
    <w:rsid w:val="002F05BC"/>
    <w:rsid w:val="002F109F"/>
    <w:rsid w:val="002F1220"/>
    <w:rsid w:val="002F3D82"/>
    <w:rsid w:val="0030168E"/>
    <w:rsid w:val="00301BCC"/>
    <w:rsid w:val="00301E39"/>
    <w:rsid w:val="00302B52"/>
    <w:rsid w:val="0030399D"/>
    <w:rsid w:val="00311CF3"/>
    <w:rsid w:val="003123C6"/>
    <w:rsid w:val="00312C89"/>
    <w:rsid w:val="00316218"/>
    <w:rsid w:val="00316E44"/>
    <w:rsid w:val="003170EF"/>
    <w:rsid w:val="00321F33"/>
    <w:rsid w:val="00323378"/>
    <w:rsid w:val="003255BD"/>
    <w:rsid w:val="00326DFA"/>
    <w:rsid w:val="003275C1"/>
    <w:rsid w:val="0033022A"/>
    <w:rsid w:val="00330EFA"/>
    <w:rsid w:val="00333046"/>
    <w:rsid w:val="00334871"/>
    <w:rsid w:val="00335903"/>
    <w:rsid w:val="003405AC"/>
    <w:rsid w:val="00342618"/>
    <w:rsid w:val="00344F3F"/>
    <w:rsid w:val="0035260E"/>
    <w:rsid w:val="00353F47"/>
    <w:rsid w:val="00362D48"/>
    <w:rsid w:val="00364ABD"/>
    <w:rsid w:val="00364C7F"/>
    <w:rsid w:val="003732F1"/>
    <w:rsid w:val="00373B08"/>
    <w:rsid w:val="00376140"/>
    <w:rsid w:val="0037632A"/>
    <w:rsid w:val="00377675"/>
    <w:rsid w:val="00377ED7"/>
    <w:rsid w:val="00381F48"/>
    <w:rsid w:val="00382209"/>
    <w:rsid w:val="003823BE"/>
    <w:rsid w:val="003828BF"/>
    <w:rsid w:val="003846D6"/>
    <w:rsid w:val="00384A02"/>
    <w:rsid w:val="00385EE5"/>
    <w:rsid w:val="00386333"/>
    <w:rsid w:val="0039386E"/>
    <w:rsid w:val="00395854"/>
    <w:rsid w:val="003971E0"/>
    <w:rsid w:val="003A0AD9"/>
    <w:rsid w:val="003A0E56"/>
    <w:rsid w:val="003A136A"/>
    <w:rsid w:val="003A17CA"/>
    <w:rsid w:val="003A1AE8"/>
    <w:rsid w:val="003A29D6"/>
    <w:rsid w:val="003A31CE"/>
    <w:rsid w:val="003A3925"/>
    <w:rsid w:val="003A3F0E"/>
    <w:rsid w:val="003A51D2"/>
    <w:rsid w:val="003A5223"/>
    <w:rsid w:val="003A6375"/>
    <w:rsid w:val="003A79AE"/>
    <w:rsid w:val="003B0689"/>
    <w:rsid w:val="003B19F3"/>
    <w:rsid w:val="003B3189"/>
    <w:rsid w:val="003B5583"/>
    <w:rsid w:val="003C14AC"/>
    <w:rsid w:val="003C1DBA"/>
    <w:rsid w:val="003C5895"/>
    <w:rsid w:val="003E00EF"/>
    <w:rsid w:val="003E4182"/>
    <w:rsid w:val="003E70BF"/>
    <w:rsid w:val="003F4B19"/>
    <w:rsid w:val="00401C36"/>
    <w:rsid w:val="00401F73"/>
    <w:rsid w:val="004039E2"/>
    <w:rsid w:val="0040709A"/>
    <w:rsid w:val="004073F4"/>
    <w:rsid w:val="004105AE"/>
    <w:rsid w:val="00410D7D"/>
    <w:rsid w:val="00411748"/>
    <w:rsid w:val="004125D2"/>
    <w:rsid w:val="0041307E"/>
    <w:rsid w:val="00413EBA"/>
    <w:rsid w:val="00414E35"/>
    <w:rsid w:val="00417DE7"/>
    <w:rsid w:val="00420F76"/>
    <w:rsid w:val="0042120A"/>
    <w:rsid w:val="0042158B"/>
    <w:rsid w:val="0042242C"/>
    <w:rsid w:val="004253FD"/>
    <w:rsid w:val="00427053"/>
    <w:rsid w:val="00427243"/>
    <w:rsid w:val="00430F7F"/>
    <w:rsid w:val="00431E39"/>
    <w:rsid w:val="0043237B"/>
    <w:rsid w:val="00432544"/>
    <w:rsid w:val="004327D4"/>
    <w:rsid w:val="00435B7E"/>
    <w:rsid w:val="0043729C"/>
    <w:rsid w:val="0044441C"/>
    <w:rsid w:val="004455FE"/>
    <w:rsid w:val="00450945"/>
    <w:rsid w:val="0045110E"/>
    <w:rsid w:val="0045210C"/>
    <w:rsid w:val="004521BD"/>
    <w:rsid w:val="00455457"/>
    <w:rsid w:val="00456C82"/>
    <w:rsid w:val="0046058F"/>
    <w:rsid w:val="00460809"/>
    <w:rsid w:val="00461F1C"/>
    <w:rsid w:val="0046550D"/>
    <w:rsid w:val="004704F6"/>
    <w:rsid w:val="00470CB9"/>
    <w:rsid w:val="00471353"/>
    <w:rsid w:val="00471B11"/>
    <w:rsid w:val="00473108"/>
    <w:rsid w:val="00480C00"/>
    <w:rsid w:val="00481801"/>
    <w:rsid w:val="00483220"/>
    <w:rsid w:val="004833BA"/>
    <w:rsid w:val="0048392E"/>
    <w:rsid w:val="00484899"/>
    <w:rsid w:val="004855DD"/>
    <w:rsid w:val="00487B44"/>
    <w:rsid w:val="00491006"/>
    <w:rsid w:val="00491848"/>
    <w:rsid w:val="004919BB"/>
    <w:rsid w:val="00491A87"/>
    <w:rsid w:val="0049215B"/>
    <w:rsid w:val="004956F0"/>
    <w:rsid w:val="00496095"/>
    <w:rsid w:val="004A2E39"/>
    <w:rsid w:val="004A5188"/>
    <w:rsid w:val="004B4313"/>
    <w:rsid w:val="004B4445"/>
    <w:rsid w:val="004B76AD"/>
    <w:rsid w:val="004C2A11"/>
    <w:rsid w:val="004C740C"/>
    <w:rsid w:val="004D3F48"/>
    <w:rsid w:val="004D5AC6"/>
    <w:rsid w:val="004E025C"/>
    <w:rsid w:val="004E0D83"/>
    <w:rsid w:val="004E1451"/>
    <w:rsid w:val="004E36DA"/>
    <w:rsid w:val="004E4281"/>
    <w:rsid w:val="004E558C"/>
    <w:rsid w:val="004E5FA3"/>
    <w:rsid w:val="004E6296"/>
    <w:rsid w:val="004F02E0"/>
    <w:rsid w:val="004F1B67"/>
    <w:rsid w:val="004F3FEE"/>
    <w:rsid w:val="004F43C3"/>
    <w:rsid w:val="004F45CD"/>
    <w:rsid w:val="004F5D2D"/>
    <w:rsid w:val="004F63B9"/>
    <w:rsid w:val="005002C9"/>
    <w:rsid w:val="00503141"/>
    <w:rsid w:val="00504263"/>
    <w:rsid w:val="00506191"/>
    <w:rsid w:val="005100D4"/>
    <w:rsid w:val="00511346"/>
    <w:rsid w:val="005134B6"/>
    <w:rsid w:val="005136C3"/>
    <w:rsid w:val="00517859"/>
    <w:rsid w:val="00521F42"/>
    <w:rsid w:val="005247C4"/>
    <w:rsid w:val="00524F94"/>
    <w:rsid w:val="00525D87"/>
    <w:rsid w:val="00526C09"/>
    <w:rsid w:val="00526FDD"/>
    <w:rsid w:val="00527157"/>
    <w:rsid w:val="00527249"/>
    <w:rsid w:val="00530071"/>
    <w:rsid w:val="00530192"/>
    <w:rsid w:val="00530A27"/>
    <w:rsid w:val="00532D8F"/>
    <w:rsid w:val="005331EF"/>
    <w:rsid w:val="005348DF"/>
    <w:rsid w:val="0053787B"/>
    <w:rsid w:val="00540F79"/>
    <w:rsid w:val="00545000"/>
    <w:rsid w:val="00545C14"/>
    <w:rsid w:val="005474FF"/>
    <w:rsid w:val="00547630"/>
    <w:rsid w:val="005479E6"/>
    <w:rsid w:val="00550DD0"/>
    <w:rsid w:val="00554009"/>
    <w:rsid w:val="00556055"/>
    <w:rsid w:val="0055749D"/>
    <w:rsid w:val="00557E72"/>
    <w:rsid w:val="00563633"/>
    <w:rsid w:val="00563F9D"/>
    <w:rsid w:val="005653C0"/>
    <w:rsid w:val="00566276"/>
    <w:rsid w:val="00566B79"/>
    <w:rsid w:val="00566CD0"/>
    <w:rsid w:val="005671A1"/>
    <w:rsid w:val="00567352"/>
    <w:rsid w:val="00567D03"/>
    <w:rsid w:val="00570D40"/>
    <w:rsid w:val="005731E9"/>
    <w:rsid w:val="00575372"/>
    <w:rsid w:val="0057617B"/>
    <w:rsid w:val="00576BE9"/>
    <w:rsid w:val="005802A8"/>
    <w:rsid w:val="00580D29"/>
    <w:rsid w:val="00580F61"/>
    <w:rsid w:val="00581FE5"/>
    <w:rsid w:val="00582437"/>
    <w:rsid w:val="0058354B"/>
    <w:rsid w:val="00583B83"/>
    <w:rsid w:val="0058733B"/>
    <w:rsid w:val="00593FC7"/>
    <w:rsid w:val="005A0F9D"/>
    <w:rsid w:val="005A12B1"/>
    <w:rsid w:val="005A3040"/>
    <w:rsid w:val="005B005B"/>
    <w:rsid w:val="005B1F26"/>
    <w:rsid w:val="005B301B"/>
    <w:rsid w:val="005B47B7"/>
    <w:rsid w:val="005B5EA0"/>
    <w:rsid w:val="005C00E9"/>
    <w:rsid w:val="005C125D"/>
    <w:rsid w:val="005C4A78"/>
    <w:rsid w:val="005C5601"/>
    <w:rsid w:val="005C6167"/>
    <w:rsid w:val="005C6339"/>
    <w:rsid w:val="005C7F82"/>
    <w:rsid w:val="005D029D"/>
    <w:rsid w:val="005D051D"/>
    <w:rsid w:val="005D0A47"/>
    <w:rsid w:val="005D120E"/>
    <w:rsid w:val="005D3449"/>
    <w:rsid w:val="005D494E"/>
    <w:rsid w:val="005E261A"/>
    <w:rsid w:val="005E696D"/>
    <w:rsid w:val="005E6E49"/>
    <w:rsid w:val="005F0826"/>
    <w:rsid w:val="005F32EC"/>
    <w:rsid w:val="005F341F"/>
    <w:rsid w:val="005F4E2E"/>
    <w:rsid w:val="005F506F"/>
    <w:rsid w:val="005F59B9"/>
    <w:rsid w:val="00602097"/>
    <w:rsid w:val="006131C4"/>
    <w:rsid w:val="006138A0"/>
    <w:rsid w:val="00613B0B"/>
    <w:rsid w:val="00616074"/>
    <w:rsid w:val="0061643B"/>
    <w:rsid w:val="00617442"/>
    <w:rsid w:val="006175DD"/>
    <w:rsid w:val="00620DB1"/>
    <w:rsid w:val="0062417F"/>
    <w:rsid w:val="006254B5"/>
    <w:rsid w:val="00625B31"/>
    <w:rsid w:val="0063018F"/>
    <w:rsid w:val="00630E89"/>
    <w:rsid w:val="0063270A"/>
    <w:rsid w:val="006338A6"/>
    <w:rsid w:val="00635C40"/>
    <w:rsid w:val="00635DDD"/>
    <w:rsid w:val="00635FCA"/>
    <w:rsid w:val="006401CF"/>
    <w:rsid w:val="00641D40"/>
    <w:rsid w:val="00642787"/>
    <w:rsid w:val="0064411F"/>
    <w:rsid w:val="00647ED7"/>
    <w:rsid w:val="00651793"/>
    <w:rsid w:val="0065206F"/>
    <w:rsid w:val="006528AF"/>
    <w:rsid w:val="006529AD"/>
    <w:rsid w:val="00654E81"/>
    <w:rsid w:val="00654FDA"/>
    <w:rsid w:val="006606CA"/>
    <w:rsid w:val="006630DF"/>
    <w:rsid w:val="00663368"/>
    <w:rsid w:val="00663A32"/>
    <w:rsid w:val="00664192"/>
    <w:rsid w:val="00664B54"/>
    <w:rsid w:val="0066524B"/>
    <w:rsid w:val="00666E4F"/>
    <w:rsid w:val="00672E0D"/>
    <w:rsid w:val="006732F2"/>
    <w:rsid w:val="00674488"/>
    <w:rsid w:val="0067676E"/>
    <w:rsid w:val="0068133C"/>
    <w:rsid w:val="00681F62"/>
    <w:rsid w:val="0068428F"/>
    <w:rsid w:val="00686697"/>
    <w:rsid w:val="00696309"/>
    <w:rsid w:val="006A0717"/>
    <w:rsid w:val="006A2307"/>
    <w:rsid w:val="006A28D1"/>
    <w:rsid w:val="006A3D35"/>
    <w:rsid w:val="006A3F24"/>
    <w:rsid w:val="006A6A5A"/>
    <w:rsid w:val="006A70F6"/>
    <w:rsid w:val="006B020C"/>
    <w:rsid w:val="006B13F3"/>
    <w:rsid w:val="006C00FE"/>
    <w:rsid w:val="006C0DB9"/>
    <w:rsid w:val="006C0FE3"/>
    <w:rsid w:val="006C1508"/>
    <w:rsid w:val="006C3A7C"/>
    <w:rsid w:val="006C438C"/>
    <w:rsid w:val="006D2650"/>
    <w:rsid w:val="006D37B0"/>
    <w:rsid w:val="006D50EA"/>
    <w:rsid w:val="006D52CC"/>
    <w:rsid w:val="006D5823"/>
    <w:rsid w:val="006E00CB"/>
    <w:rsid w:val="006E053E"/>
    <w:rsid w:val="006E1F0A"/>
    <w:rsid w:val="006E3F22"/>
    <w:rsid w:val="006E646F"/>
    <w:rsid w:val="006E7244"/>
    <w:rsid w:val="006E7376"/>
    <w:rsid w:val="006F33A8"/>
    <w:rsid w:val="006F356C"/>
    <w:rsid w:val="006F4A4D"/>
    <w:rsid w:val="006F635A"/>
    <w:rsid w:val="00704BD0"/>
    <w:rsid w:val="0070570B"/>
    <w:rsid w:val="00710E9B"/>
    <w:rsid w:val="00714103"/>
    <w:rsid w:val="0071534A"/>
    <w:rsid w:val="007155EC"/>
    <w:rsid w:val="0072208D"/>
    <w:rsid w:val="00722C4E"/>
    <w:rsid w:val="00722E5E"/>
    <w:rsid w:val="0072330C"/>
    <w:rsid w:val="007250CA"/>
    <w:rsid w:val="00727585"/>
    <w:rsid w:val="007277B2"/>
    <w:rsid w:val="00727BB2"/>
    <w:rsid w:val="007303F9"/>
    <w:rsid w:val="00730E92"/>
    <w:rsid w:val="00732C7A"/>
    <w:rsid w:val="00734ECB"/>
    <w:rsid w:val="007362FD"/>
    <w:rsid w:val="00736F60"/>
    <w:rsid w:val="0073789A"/>
    <w:rsid w:val="00740049"/>
    <w:rsid w:val="007413EC"/>
    <w:rsid w:val="00742081"/>
    <w:rsid w:val="00742608"/>
    <w:rsid w:val="00750919"/>
    <w:rsid w:val="007617F6"/>
    <w:rsid w:val="007628AB"/>
    <w:rsid w:val="00764751"/>
    <w:rsid w:val="00764AC8"/>
    <w:rsid w:val="00767B29"/>
    <w:rsid w:val="00767F49"/>
    <w:rsid w:val="007703C6"/>
    <w:rsid w:val="00771515"/>
    <w:rsid w:val="00777140"/>
    <w:rsid w:val="007850B0"/>
    <w:rsid w:val="00787220"/>
    <w:rsid w:val="007876B6"/>
    <w:rsid w:val="007917FE"/>
    <w:rsid w:val="00793F8E"/>
    <w:rsid w:val="0079715E"/>
    <w:rsid w:val="007A0BD4"/>
    <w:rsid w:val="007A2621"/>
    <w:rsid w:val="007A4AFE"/>
    <w:rsid w:val="007A742D"/>
    <w:rsid w:val="007B0655"/>
    <w:rsid w:val="007B16E6"/>
    <w:rsid w:val="007B4DEC"/>
    <w:rsid w:val="007B4DF2"/>
    <w:rsid w:val="007B7933"/>
    <w:rsid w:val="007C1288"/>
    <w:rsid w:val="007C2EFF"/>
    <w:rsid w:val="007C3C9B"/>
    <w:rsid w:val="007C3F3D"/>
    <w:rsid w:val="007C6147"/>
    <w:rsid w:val="007C6BB7"/>
    <w:rsid w:val="007C7C6E"/>
    <w:rsid w:val="007D3E86"/>
    <w:rsid w:val="007D4A36"/>
    <w:rsid w:val="007D565E"/>
    <w:rsid w:val="007E17CC"/>
    <w:rsid w:val="007E3835"/>
    <w:rsid w:val="007E3DB0"/>
    <w:rsid w:val="007E5288"/>
    <w:rsid w:val="007F2742"/>
    <w:rsid w:val="007F640E"/>
    <w:rsid w:val="007F6EB9"/>
    <w:rsid w:val="007F7556"/>
    <w:rsid w:val="007F782B"/>
    <w:rsid w:val="0080208E"/>
    <w:rsid w:val="00802B53"/>
    <w:rsid w:val="00806062"/>
    <w:rsid w:val="0080635D"/>
    <w:rsid w:val="008065A1"/>
    <w:rsid w:val="0081019F"/>
    <w:rsid w:val="00812C56"/>
    <w:rsid w:val="00813179"/>
    <w:rsid w:val="008143B7"/>
    <w:rsid w:val="00817F21"/>
    <w:rsid w:val="008201C2"/>
    <w:rsid w:val="00820DD9"/>
    <w:rsid w:val="008223BF"/>
    <w:rsid w:val="0082414F"/>
    <w:rsid w:val="0082421E"/>
    <w:rsid w:val="00824C8D"/>
    <w:rsid w:val="00826237"/>
    <w:rsid w:val="00826E7D"/>
    <w:rsid w:val="00826EED"/>
    <w:rsid w:val="0083127B"/>
    <w:rsid w:val="00832A96"/>
    <w:rsid w:val="0083437B"/>
    <w:rsid w:val="00834651"/>
    <w:rsid w:val="00834A3B"/>
    <w:rsid w:val="008419C1"/>
    <w:rsid w:val="00841B90"/>
    <w:rsid w:val="00842A01"/>
    <w:rsid w:val="0084307D"/>
    <w:rsid w:val="00843B40"/>
    <w:rsid w:val="00843F30"/>
    <w:rsid w:val="008445AC"/>
    <w:rsid w:val="00847298"/>
    <w:rsid w:val="00851B9D"/>
    <w:rsid w:val="0085287B"/>
    <w:rsid w:val="0085661D"/>
    <w:rsid w:val="00857649"/>
    <w:rsid w:val="00860106"/>
    <w:rsid w:val="00864396"/>
    <w:rsid w:val="00866498"/>
    <w:rsid w:val="008667DC"/>
    <w:rsid w:val="008703AB"/>
    <w:rsid w:val="00872B8A"/>
    <w:rsid w:val="00873389"/>
    <w:rsid w:val="008741CF"/>
    <w:rsid w:val="00875454"/>
    <w:rsid w:val="00876262"/>
    <w:rsid w:val="0088040F"/>
    <w:rsid w:val="00880516"/>
    <w:rsid w:val="00882654"/>
    <w:rsid w:val="0088467D"/>
    <w:rsid w:val="00892210"/>
    <w:rsid w:val="00892C09"/>
    <w:rsid w:val="00892FCF"/>
    <w:rsid w:val="008A1D88"/>
    <w:rsid w:val="008A277B"/>
    <w:rsid w:val="008A396A"/>
    <w:rsid w:val="008A3EDE"/>
    <w:rsid w:val="008A42AD"/>
    <w:rsid w:val="008A4A02"/>
    <w:rsid w:val="008A548D"/>
    <w:rsid w:val="008A61C6"/>
    <w:rsid w:val="008A6AC4"/>
    <w:rsid w:val="008B066C"/>
    <w:rsid w:val="008B3F7F"/>
    <w:rsid w:val="008C2910"/>
    <w:rsid w:val="008C2B24"/>
    <w:rsid w:val="008C2C36"/>
    <w:rsid w:val="008C2E55"/>
    <w:rsid w:val="008C4603"/>
    <w:rsid w:val="008C6842"/>
    <w:rsid w:val="008D01EF"/>
    <w:rsid w:val="008D0CD0"/>
    <w:rsid w:val="008D0F75"/>
    <w:rsid w:val="008D5C92"/>
    <w:rsid w:val="008D60A9"/>
    <w:rsid w:val="008E24B3"/>
    <w:rsid w:val="008E2EDF"/>
    <w:rsid w:val="008E4511"/>
    <w:rsid w:val="008E761A"/>
    <w:rsid w:val="008F100B"/>
    <w:rsid w:val="008F1F66"/>
    <w:rsid w:val="008F5FA2"/>
    <w:rsid w:val="008F60A3"/>
    <w:rsid w:val="008F68A9"/>
    <w:rsid w:val="008F7476"/>
    <w:rsid w:val="008F7793"/>
    <w:rsid w:val="009028F5"/>
    <w:rsid w:val="00904307"/>
    <w:rsid w:val="0091380E"/>
    <w:rsid w:val="009157C9"/>
    <w:rsid w:val="00920C52"/>
    <w:rsid w:val="00921389"/>
    <w:rsid w:val="00922187"/>
    <w:rsid w:val="00922844"/>
    <w:rsid w:val="00923F22"/>
    <w:rsid w:val="00927D90"/>
    <w:rsid w:val="00931621"/>
    <w:rsid w:val="009320C7"/>
    <w:rsid w:val="0093291F"/>
    <w:rsid w:val="00941B20"/>
    <w:rsid w:val="00945117"/>
    <w:rsid w:val="00945A4E"/>
    <w:rsid w:val="00946EFD"/>
    <w:rsid w:val="00947D31"/>
    <w:rsid w:val="00947DE7"/>
    <w:rsid w:val="00950FD6"/>
    <w:rsid w:val="0095187A"/>
    <w:rsid w:val="00951BE9"/>
    <w:rsid w:val="0095596E"/>
    <w:rsid w:val="009613CC"/>
    <w:rsid w:val="00965570"/>
    <w:rsid w:val="00965A17"/>
    <w:rsid w:val="0096680D"/>
    <w:rsid w:val="00970072"/>
    <w:rsid w:val="0097363F"/>
    <w:rsid w:val="0097432B"/>
    <w:rsid w:val="00976085"/>
    <w:rsid w:val="009823B5"/>
    <w:rsid w:val="0098269B"/>
    <w:rsid w:val="00983146"/>
    <w:rsid w:val="009833F0"/>
    <w:rsid w:val="00984896"/>
    <w:rsid w:val="00987764"/>
    <w:rsid w:val="00987BBF"/>
    <w:rsid w:val="00990326"/>
    <w:rsid w:val="00990362"/>
    <w:rsid w:val="00990E5A"/>
    <w:rsid w:val="00990ED3"/>
    <w:rsid w:val="009965A0"/>
    <w:rsid w:val="009A305A"/>
    <w:rsid w:val="009A32DE"/>
    <w:rsid w:val="009A574A"/>
    <w:rsid w:val="009A79F4"/>
    <w:rsid w:val="009B28C5"/>
    <w:rsid w:val="009B2BCD"/>
    <w:rsid w:val="009B2ECB"/>
    <w:rsid w:val="009B5370"/>
    <w:rsid w:val="009B63D3"/>
    <w:rsid w:val="009B6DF1"/>
    <w:rsid w:val="009C133A"/>
    <w:rsid w:val="009C1EA5"/>
    <w:rsid w:val="009C28AB"/>
    <w:rsid w:val="009C2EF4"/>
    <w:rsid w:val="009C4609"/>
    <w:rsid w:val="009C4E3D"/>
    <w:rsid w:val="009C5413"/>
    <w:rsid w:val="009C63D3"/>
    <w:rsid w:val="009C730B"/>
    <w:rsid w:val="009C7DBB"/>
    <w:rsid w:val="009D1AA0"/>
    <w:rsid w:val="009D22B9"/>
    <w:rsid w:val="009D33F4"/>
    <w:rsid w:val="009D719D"/>
    <w:rsid w:val="009E032B"/>
    <w:rsid w:val="009E0BE8"/>
    <w:rsid w:val="009E197D"/>
    <w:rsid w:val="009E2559"/>
    <w:rsid w:val="009E2CF7"/>
    <w:rsid w:val="009E3E3E"/>
    <w:rsid w:val="009E3EAA"/>
    <w:rsid w:val="009E556E"/>
    <w:rsid w:val="009E6DCB"/>
    <w:rsid w:val="009F0FBA"/>
    <w:rsid w:val="009F6D8C"/>
    <w:rsid w:val="009F7AC6"/>
    <w:rsid w:val="00A046CB"/>
    <w:rsid w:val="00A048A6"/>
    <w:rsid w:val="00A06656"/>
    <w:rsid w:val="00A10D0E"/>
    <w:rsid w:val="00A10FAA"/>
    <w:rsid w:val="00A13E1C"/>
    <w:rsid w:val="00A14CE9"/>
    <w:rsid w:val="00A15840"/>
    <w:rsid w:val="00A213A3"/>
    <w:rsid w:val="00A2449C"/>
    <w:rsid w:val="00A24E80"/>
    <w:rsid w:val="00A2602F"/>
    <w:rsid w:val="00A27397"/>
    <w:rsid w:val="00A274C5"/>
    <w:rsid w:val="00A277EA"/>
    <w:rsid w:val="00A27A1B"/>
    <w:rsid w:val="00A303D5"/>
    <w:rsid w:val="00A3102D"/>
    <w:rsid w:val="00A3268C"/>
    <w:rsid w:val="00A33FD9"/>
    <w:rsid w:val="00A3515D"/>
    <w:rsid w:val="00A35BC8"/>
    <w:rsid w:val="00A3666D"/>
    <w:rsid w:val="00A36837"/>
    <w:rsid w:val="00A423C7"/>
    <w:rsid w:val="00A437EA"/>
    <w:rsid w:val="00A44F47"/>
    <w:rsid w:val="00A45FCF"/>
    <w:rsid w:val="00A52F9B"/>
    <w:rsid w:val="00A5351B"/>
    <w:rsid w:val="00A5371B"/>
    <w:rsid w:val="00A53FAB"/>
    <w:rsid w:val="00A56DE9"/>
    <w:rsid w:val="00A667A3"/>
    <w:rsid w:val="00A66CA7"/>
    <w:rsid w:val="00A716C0"/>
    <w:rsid w:val="00A71B9E"/>
    <w:rsid w:val="00A73A90"/>
    <w:rsid w:val="00A748E2"/>
    <w:rsid w:val="00A77D23"/>
    <w:rsid w:val="00A77FF8"/>
    <w:rsid w:val="00A803E7"/>
    <w:rsid w:val="00A826A1"/>
    <w:rsid w:val="00A82B57"/>
    <w:rsid w:val="00A848BF"/>
    <w:rsid w:val="00A859F7"/>
    <w:rsid w:val="00A9071E"/>
    <w:rsid w:val="00A9491E"/>
    <w:rsid w:val="00A953B9"/>
    <w:rsid w:val="00A961AD"/>
    <w:rsid w:val="00A9685D"/>
    <w:rsid w:val="00A9796E"/>
    <w:rsid w:val="00AA1E18"/>
    <w:rsid w:val="00AA46E4"/>
    <w:rsid w:val="00AA5241"/>
    <w:rsid w:val="00AA6B7E"/>
    <w:rsid w:val="00AA6C52"/>
    <w:rsid w:val="00AB00B7"/>
    <w:rsid w:val="00AB02C8"/>
    <w:rsid w:val="00AB19DE"/>
    <w:rsid w:val="00AB2039"/>
    <w:rsid w:val="00AB3D2D"/>
    <w:rsid w:val="00AB3DA3"/>
    <w:rsid w:val="00AB4C3C"/>
    <w:rsid w:val="00AC0323"/>
    <w:rsid w:val="00AC34C7"/>
    <w:rsid w:val="00AC38D5"/>
    <w:rsid w:val="00AC4B23"/>
    <w:rsid w:val="00AC65C4"/>
    <w:rsid w:val="00AD1662"/>
    <w:rsid w:val="00AD38A6"/>
    <w:rsid w:val="00AD4787"/>
    <w:rsid w:val="00AD4DFE"/>
    <w:rsid w:val="00AD67D3"/>
    <w:rsid w:val="00AD6E0D"/>
    <w:rsid w:val="00AD783B"/>
    <w:rsid w:val="00AE040C"/>
    <w:rsid w:val="00AE04F6"/>
    <w:rsid w:val="00AE154C"/>
    <w:rsid w:val="00AE549C"/>
    <w:rsid w:val="00AE5624"/>
    <w:rsid w:val="00AE5AD2"/>
    <w:rsid w:val="00AE7378"/>
    <w:rsid w:val="00AF297A"/>
    <w:rsid w:val="00AF3434"/>
    <w:rsid w:val="00AF3AB5"/>
    <w:rsid w:val="00AF535C"/>
    <w:rsid w:val="00B04242"/>
    <w:rsid w:val="00B06FB5"/>
    <w:rsid w:val="00B1057F"/>
    <w:rsid w:val="00B13749"/>
    <w:rsid w:val="00B13E4B"/>
    <w:rsid w:val="00B14E51"/>
    <w:rsid w:val="00B20887"/>
    <w:rsid w:val="00B27F4D"/>
    <w:rsid w:val="00B31831"/>
    <w:rsid w:val="00B32E42"/>
    <w:rsid w:val="00B33016"/>
    <w:rsid w:val="00B335D2"/>
    <w:rsid w:val="00B34D9F"/>
    <w:rsid w:val="00B46B15"/>
    <w:rsid w:val="00B46BD2"/>
    <w:rsid w:val="00B47751"/>
    <w:rsid w:val="00B51ADA"/>
    <w:rsid w:val="00B55746"/>
    <w:rsid w:val="00B560C5"/>
    <w:rsid w:val="00B5616E"/>
    <w:rsid w:val="00B65E04"/>
    <w:rsid w:val="00B73783"/>
    <w:rsid w:val="00B77876"/>
    <w:rsid w:val="00B8002A"/>
    <w:rsid w:val="00B815BB"/>
    <w:rsid w:val="00B81B0F"/>
    <w:rsid w:val="00B82400"/>
    <w:rsid w:val="00B82A16"/>
    <w:rsid w:val="00B90960"/>
    <w:rsid w:val="00B90AED"/>
    <w:rsid w:val="00B916D7"/>
    <w:rsid w:val="00B9311E"/>
    <w:rsid w:val="00B94DE8"/>
    <w:rsid w:val="00B97ACC"/>
    <w:rsid w:val="00BA030B"/>
    <w:rsid w:val="00BA0C54"/>
    <w:rsid w:val="00BA318A"/>
    <w:rsid w:val="00BA41F5"/>
    <w:rsid w:val="00BA6D0A"/>
    <w:rsid w:val="00BA6FD2"/>
    <w:rsid w:val="00BB140B"/>
    <w:rsid w:val="00BC1864"/>
    <w:rsid w:val="00BC3B26"/>
    <w:rsid w:val="00BC4122"/>
    <w:rsid w:val="00BD0F95"/>
    <w:rsid w:val="00BD20FB"/>
    <w:rsid w:val="00BD233C"/>
    <w:rsid w:val="00BD315A"/>
    <w:rsid w:val="00BD34CA"/>
    <w:rsid w:val="00BD40F9"/>
    <w:rsid w:val="00BD5BB7"/>
    <w:rsid w:val="00BD6C63"/>
    <w:rsid w:val="00BD79A2"/>
    <w:rsid w:val="00BE2204"/>
    <w:rsid w:val="00BE3C79"/>
    <w:rsid w:val="00BE4157"/>
    <w:rsid w:val="00BE451F"/>
    <w:rsid w:val="00BE6A47"/>
    <w:rsid w:val="00BE7DEA"/>
    <w:rsid w:val="00BF0256"/>
    <w:rsid w:val="00BF373C"/>
    <w:rsid w:val="00BF4CC7"/>
    <w:rsid w:val="00BF729A"/>
    <w:rsid w:val="00C015B6"/>
    <w:rsid w:val="00C04368"/>
    <w:rsid w:val="00C05744"/>
    <w:rsid w:val="00C14883"/>
    <w:rsid w:val="00C14B1B"/>
    <w:rsid w:val="00C1702C"/>
    <w:rsid w:val="00C171A4"/>
    <w:rsid w:val="00C20FD9"/>
    <w:rsid w:val="00C21AB4"/>
    <w:rsid w:val="00C241CC"/>
    <w:rsid w:val="00C24996"/>
    <w:rsid w:val="00C27474"/>
    <w:rsid w:val="00C3044D"/>
    <w:rsid w:val="00C32261"/>
    <w:rsid w:val="00C337E8"/>
    <w:rsid w:val="00C34DDA"/>
    <w:rsid w:val="00C36452"/>
    <w:rsid w:val="00C40790"/>
    <w:rsid w:val="00C453CD"/>
    <w:rsid w:val="00C46013"/>
    <w:rsid w:val="00C46655"/>
    <w:rsid w:val="00C46B7B"/>
    <w:rsid w:val="00C47E9F"/>
    <w:rsid w:val="00C509E7"/>
    <w:rsid w:val="00C514D6"/>
    <w:rsid w:val="00C573F1"/>
    <w:rsid w:val="00C57A7E"/>
    <w:rsid w:val="00C603C7"/>
    <w:rsid w:val="00C61D77"/>
    <w:rsid w:val="00C63B03"/>
    <w:rsid w:val="00C66D5A"/>
    <w:rsid w:val="00C677E8"/>
    <w:rsid w:val="00C71537"/>
    <w:rsid w:val="00C72BA1"/>
    <w:rsid w:val="00C72F52"/>
    <w:rsid w:val="00C73376"/>
    <w:rsid w:val="00C73BF4"/>
    <w:rsid w:val="00C80608"/>
    <w:rsid w:val="00C83C47"/>
    <w:rsid w:val="00C879AD"/>
    <w:rsid w:val="00C949F1"/>
    <w:rsid w:val="00C9536D"/>
    <w:rsid w:val="00C955B3"/>
    <w:rsid w:val="00C95966"/>
    <w:rsid w:val="00C96219"/>
    <w:rsid w:val="00C97C01"/>
    <w:rsid w:val="00CA09B7"/>
    <w:rsid w:val="00CA09D8"/>
    <w:rsid w:val="00CA33C8"/>
    <w:rsid w:val="00CA359B"/>
    <w:rsid w:val="00CA58EF"/>
    <w:rsid w:val="00CA6703"/>
    <w:rsid w:val="00CA6A6E"/>
    <w:rsid w:val="00CB1394"/>
    <w:rsid w:val="00CB1F6E"/>
    <w:rsid w:val="00CB309E"/>
    <w:rsid w:val="00CB67EE"/>
    <w:rsid w:val="00CB747C"/>
    <w:rsid w:val="00CB74F3"/>
    <w:rsid w:val="00CC162A"/>
    <w:rsid w:val="00CC1D07"/>
    <w:rsid w:val="00CC3C64"/>
    <w:rsid w:val="00CC572E"/>
    <w:rsid w:val="00CC69B3"/>
    <w:rsid w:val="00CC7D9F"/>
    <w:rsid w:val="00CD0B97"/>
    <w:rsid w:val="00CD4ACA"/>
    <w:rsid w:val="00CD52A3"/>
    <w:rsid w:val="00CE116F"/>
    <w:rsid w:val="00CE143A"/>
    <w:rsid w:val="00CE1B07"/>
    <w:rsid w:val="00CE1F19"/>
    <w:rsid w:val="00CE24BD"/>
    <w:rsid w:val="00CE3BF3"/>
    <w:rsid w:val="00CE422D"/>
    <w:rsid w:val="00CE4FC2"/>
    <w:rsid w:val="00CE57B7"/>
    <w:rsid w:val="00CE6E83"/>
    <w:rsid w:val="00CF23B8"/>
    <w:rsid w:val="00CF447F"/>
    <w:rsid w:val="00CF4D21"/>
    <w:rsid w:val="00CF7EC8"/>
    <w:rsid w:val="00D00A96"/>
    <w:rsid w:val="00D00D84"/>
    <w:rsid w:val="00D024A2"/>
    <w:rsid w:val="00D02CA8"/>
    <w:rsid w:val="00D05458"/>
    <w:rsid w:val="00D108C1"/>
    <w:rsid w:val="00D111EA"/>
    <w:rsid w:val="00D1230F"/>
    <w:rsid w:val="00D12996"/>
    <w:rsid w:val="00D141A4"/>
    <w:rsid w:val="00D20754"/>
    <w:rsid w:val="00D21C2C"/>
    <w:rsid w:val="00D22CA5"/>
    <w:rsid w:val="00D24400"/>
    <w:rsid w:val="00D24BC9"/>
    <w:rsid w:val="00D27C6D"/>
    <w:rsid w:val="00D312C2"/>
    <w:rsid w:val="00D31367"/>
    <w:rsid w:val="00D31CEA"/>
    <w:rsid w:val="00D3392D"/>
    <w:rsid w:val="00D36EAA"/>
    <w:rsid w:val="00D50270"/>
    <w:rsid w:val="00D502BA"/>
    <w:rsid w:val="00D50B22"/>
    <w:rsid w:val="00D540C0"/>
    <w:rsid w:val="00D54BA8"/>
    <w:rsid w:val="00D56BE1"/>
    <w:rsid w:val="00D57C4D"/>
    <w:rsid w:val="00D61B5A"/>
    <w:rsid w:val="00D62F81"/>
    <w:rsid w:val="00D6307B"/>
    <w:rsid w:val="00D63DFC"/>
    <w:rsid w:val="00D64DEE"/>
    <w:rsid w:val="00D66251"/>
    <w:rsid w:val="00D6689F"/>
    <w:rsid w:val="00D67CE5"/>
    <w:rsid w:val="00D70B3E"/>
    <w:rsid w:val="00D734EB"/>
    <w:rsid w:val="00D744EF"/>
    <w:rsid w:val="00D7571A"/>
    <w:rsid w:val="00D77905"/>
    <w:rsid w:val="00D80700"/>
    <w:rsid w:val="00D80D4A"/>
    <w:rsid w:val="00D81AAC"/>
    <w:rsid w:val="00D81F89"/>
    <w:rsid w:val="00D852D2"/>
    <w:rsid w:val="00D86034"/>
    <w:rsid w:val="00D87507"/>
    <w:rsid w:val="00D9024D"/>
    <w:rsid w:val="00D93DC1"/>
    <w:rsid w:val="00D9411B"/>
    <w:rsid w:val="00D9510F"/>
    <w:rsid w:val="00DA12B6"/>
    <w:rsid w:val="00DA33FE"/>
    <w:rsid w:val="00DA3407"/>
    <w:rsid w:val="00DB31AD"/>
    <w:rsid w:val="00DB34C9"/>
    <w:rsid w:val="00DB385C"/>
    <w:rsid w:val="00DB616A"/>
    <w:rsid w:val="00DC1DAB"/>
    <w:rsid w:val="00DC27E2"/>
    <w:rsid w:val="00DD0D3B"/>
    <w:rsid w:val="00DD18CE"/>
    <w:rsid w:val="00DD6483"/>
    <w:rsid w:val="00DD7293"/>
    <w:rsid w:val="00DD7B8A"/>
    <w:rsid w:val="00DE0067"/>
    <w:rsid w:val="00DE09AB"/>
    <w:rsid w:val="00DE3272"/>
    <w:rsid w:val="00DE36EF"/>
    <w:rsid w:val="00DE61D7"/>
    <w:rsid w:val="00DF00A1"/>
    <w:rsid w:val="00DF04C3"/>
    <w:rsid w:val="00DF05A3"/>
    <w:rsid w:val="00DF1CB3"/>
    <w:rsid w:val="00DF35D0"/>
    <w:rsid w:val="00DF44E0"/>
    <w:rsid w:val="00DF551F"/>
    <w:rsid w:val="00DF7F09"/>
    <w:rsid w:val="00DF7F3B"/>
    <w:rsid w:val="00E0073A"/>
    <w:rsid w:val="00E00C5E"/>
    <w:rsid w:val="00E035A2"/>
    <w:rsid w:val="00E036DE"/>
    <w:rsid w:val="00E04070"/>
    <w:rsid w:val="00E05D4A"/>
    <w:rsid w:val="00E0700A"/>
    <w:rsid w:val="00E10039"/>
    <w:rsid w:val="00E13A1D"/>
    <w:rsid w:val="00E15C92"/>
    <w:rsid w:val="00E16331"/>
    <w:rsid w:val="00E16608"/>
    <w:rsid w:val="00E21786"/>
    <w:rsid w:val="00E21A47"/>
    <w:rsid w:val="00E23952"/>
    <w:rsid w:val="00E2684D"/>
    <w:rsid w:val="00E30318"/>
    <w:rsid w:val="00E31DEE"/>
    <w:rsid w:val="00E31E52"/>
    <w:rsid w:val="00E31E5A"/>
    <w:rsid w:val="00E33216"/>
    <w:rsid w:val="00E33C24"/>
    <w:rsid w:val="00E379BF"/>
    <w:rsid w:val="00E37A34"/>
    <w:rsid w:val="00E41748"/>
    <w:rsid w:val="00E41CD1"/>
    <w:rsid w:val="00E42A4D"/>
    <w:rsid w:val="00E44A64"/>
    <w:rsid w:val="00E46A19"/>
    <w:rsid w:val="00E46AE9"/>
    <w:rsid w:val="00E47023"/>
    <w:rsid w:val="00E50095"/>
    <w:rsid w:val="00E505E3"/>
    <w:rsid w:val="00E50B40"/>
    <w:rsid w:val="00E525EF"/>
    <w:rsid w:val="00E526FE"/>
    <w:rsid w:val="00E53B13"/>
    <w:rsid w:val="00E57B17"/>
    <w:rsid w:val="00E61EEA"/>
    <w:rsid w:val="00E623BC"/>
    <w:rsid w:val="00E71FF0"/>
    <w:rsid w:val="00E72DFB"/>
    <w:rsid w:val="00E75CA0"/>
    <w:rsid w:val="00E75F1F"/>
    <w:rsid w:val="00E769BE"/>
    <w:rsid w:val="00E820EA"/>
    <w:rsid w:val="00E82118"/>
    <w:rsid w:val="00E84FE9"/>
    <w:rsid w:val="00E86282"/>
    <w:rsid w:val="00E92F49"/>
    <w:rsid w:val="00E9457F"/>
    <w:rsid w:val="00E95046"/>
    <w:rsid w:val="00E96D14"/>
    <w:rsid w:val="00EA18A9"/>
    <w:rsid w:val="00EA4F53"/>
    <w:rsid w:val="00EA6B0F"/>
    <w:rsid w:val="00EB04FF"/>
    <w:rsid w:val="00EB0C74"/>
    <w:rsid w:val="00EB15B7"/>
    <w:rsid w:val="00EB183A"/>
    <w:rsid w:val="00EB19E8"/>
    <w:rsid w:val="00EB592F"/>
    <w:rsid w:val="00EC0902"/>
    <w:rsid w:val="00EC16DB"/>
    <w:rsid w:val="00EC52EE"/>
    <w:rsid w:val="00EC6A81"/>
    <w:rsid w:val="00ED1B76"/>
    <w:rsid w:val="00ED3C24"/>
    <w:rsid w:val="00ED6D31"/>
    <w:rsid w:val="00ED7D55"/>
    <w:rsid w:val="00EE13B5"/>
    <w:rsid w:val="00EE45DA"/>
    <w:rsid w:val="00EE57DC"/>
    <w:rsid w:val="00EE64A8"/>
    <w:rsid w:val="00EE7BB2"/>
    <w:rsid w:val="00EF1F44"/>
    <w:rsid w:val="00EF3CA0"/>
    <w:rsid w:val="00EF4419"/>
    <w:rsid w:val="00EF53B6"/>
    <w:rsid w:val="00EF6396"/>
    <w:rsid w:val="00F005D9"/>
    <w:rsid w:val="00F00ECE"/>
    <w:rsid w:val="00F020DD"/>
    <w:rsid w:val="00F02F33"/>
    <w:rsid w:val="00F02FB7"/>
    <w:rsid w:val="00F0388A"/>
    <w:rsid w:val="00F051F4"/>
    <w:rsid w:val="00F114D8"/>
    <w:rsid w:val="00F11A67"/>
    <w:rsid w:val="00F11BC4"/>
    <w:rsid w:val="00F138C7"/>
    <w:rsid w:val="00F14C18"/>
    <w:rsid w:val="00F16909"/>
    <w:rsid w:val="00F20D8A"/>
    <w:rsid w:val="00F2307F"/>
    <w:rsid w:val="00F24C9B"/>
    <w:rsid w:val="00F2588E"/>
    <w:rsid w:val="00F26A7E"/>
    <w:rsid w:val="00F31659"/>
    <w:rsid w:val="00F31EF9"/>
    <w:rsid w:val="00F332DA"/>
    <w:rsid w:val="00F3485F"/>
    <w:rsid w:val="00F3581A"/>
    <w:rsid w:val="00F36453"/>
    <w:rsid w:val="00F41261"/>
    <w:rsid w:val="00F41988"/>
    <w:rsid w:val="00F41B9B"/>
    <w:rsid w:val="00F426BB"/>
    <w:rsid w:val="00F43245"/>
    <w:rsid w:val="00F43D46"/>
    <w:rsid w:val="00F50CA5"/>
    <w:rsid w:val="00F51718"/>
    <w:rsid w:val="00F5201D"/>
    <w:rsid w:val="00F55122"/>
    <w:rsid w:val="00F55EE0"/>
    <w:rsid w:val="00F563CC"/>
    <w:rsid w:val="00F615FF"/>
    <w:rsid w:val="00F61689"/>
    <w:rsid w:val="00F62623"/>
    <w:rsid w:val="00F63B1E"/>
    <w:rsid w:val="00F63BFB"/>
    <w:rsid w:val="00F67020"/>
    <w:rsid w:val="00F6731E"/>
    <w:rsid w:val="00F72562"/>
    <w:rsid w:val="00F74FD2"/>
    <w:rsid w:val="00F75217"/>
    <w:rsid w:val="00F753D9"/>
    <w:rsid w:val="00F81275"/>
    <w:rsid w:val="00F846A4"/>
    <w:rsid w:val="00F87026"/>
    <w:rsid w:val="00F91D39"/>
    <w:rsid w:val="00F92E2D"/>
    <w:rsid w:val="00F92FEA"/>
    <w:rsid w:val="00F930C1"/>
    <w:rsid w:val="00F93306"/>
    <w:rsid w:val="00F95ACE"/>
    <w:rsid w:val="00F96B0A"/>
    <w:rsid w:val="00FA33C2"/>
    <w:rsid w:val="00FA3A7A"/>
    <w:rsid w:val="00FA6C15"/>
    <w:rsid w:val="00FA6C57"/>
    <w:rsid w:val="00FB0B60"/>
    <w:rsid w:val="00FB2594"/>
    <w:rsid w:val="00FB2AA5"/>
    <w:rsid w:val="00FB31D6"/>
    <w:rsid w:val="00FB497E"/>
    <w:rsid w:val="00FB4F48"/>
    <w:rsid w:val="00FB7757"/>
    <w:rsid w:val="00FB7A09"/>
    <w:rsid w:val="00FB7E7D"/>
    <w:rsid w:val="00FC29A1"/>
    <w:rsid w:val="00FC487F"/>
    <w:rsid w:val="00FC641F"/>
    <w:rsid w:val="00FC7E24"/>
    <w:rsid w:val="00FD1C2B"/>
    <w:rsid w:val="00FD1C4A"/>
    <w:rsid w:val="00FD2605"/>
    <w:rsid w:val="00FD4937"/>
    <w:rsid w:val="00FD4AED"/>
    <w:rsid w:val="00FD50AD"/>
    <w:rsid w:val="00FE0131"/>
    <w:rsid w:val="00FE13B3"/>
    <w:rsid w:val="00FE3599"/>
    <w:rsid w:val="00FE4270"/>
    <w:rsid w:val="00FF0EFE"/>
    <w:rsid w:val="00FF1207"/>
    <w:rsid w:val="00FF191C"/>
    <w:rsid w:val="00FF2ABA"/>
    <w:rsid w:val="00FF48C8"/>
    <w:rsid w:val="00F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777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7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7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46B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71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46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6B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B46BD2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B46B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6BD2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B46BD2"/>
  </w:style>
  <w:style w:type="paragraph" w:customStyle="1" w:styleId="21">
    <w:name w:val="Основной текст 21"/>
    <w:basedOn w:val="a"/>
    <w:rsid w:val="00B46BD2"/>
    <w:pPr>
      <w:ind w:firstLine="720"/>
      <w:jc w:val="both"/>
      <w:textAlignment w:val="auto"/>
    </w:pPr>
    <w:rPr>
      <w:rFonts w:eastAsia="SimSun"/>
      <w:sz w:val="28"/>
      <w:lang w:eastAsia="ru-RU"/>
    </w:rPr>
  </w:style>
  <w:style w:type="paragraph" w:styleId="a6">
    <w:name w:val="Body Text"/>
    <w:basedOn w:val="a"/>
    <w:link w:val="a7"/>
    <w:rsid w:val="00B46BD2"/>
    <w:pPr>
      <w:spacing w:after="120"/>
    </w:pPr>
  </w:style>
  <w:style w:type="character" w:customStyle="1" w:styleId="a7">
    <w:name w:val="Основной текст Знак"/>
    <w:basedOn w:val="a0"/>
    <w:link w:val="a6"/>
    <w:rsid w:val="00B46BD2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50">
    <w:name w:val="Body Text 250"/>
    <w:basedOn w:val="a"/>
    <w:rsid w:val="00B46BD2"/>
    <w:pPr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B46BD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46BD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rsid w:val="00B46BD2"/>
    <w:pPr>
      <w:tabs>
        <w:tab w:val="center" w:pos="4536"/>
        <w:tab w:val="right" w:pos="9072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B46BD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255">
    <w:name w:val="Body Text 255"/>
    <w:basedOn w:val="a"/>
    <w:rsid w:val="00B46BD2"/>
    <w:pPr>
      <w:jc w:val="center"/>
    </w:pPr>
  </w:style>
  <w:style w:type="paragraph" w:customStyle="1" w:styleId="BodyText32">
    <w:name w:val="Body Text 32"/>
    <w:basedOn w:val="a"/>
    <w:rsid w:val="00B46BD2"/>
    <w:pPr>
      <w:jc w:val="center"/>
    </w:pPr>
    <w:rPr>
      <w:i/>
    </w:rPr>
  </w:style>
  <w:style w:type="paragraph" w:customStyle="1" w:styleId="xl24">
    <w:name w:val="xl24"/>
    <w:basedOn w:val="a"/>
    <w:rsid w:val="00B46BD2"/>
    <w:pPr>
      <w:spacing w:before="100" w:after="100"/>
      <w:jc w:val="center"/>
    </w:pPr>
    <w:rPr>
      <w:sz w:val="28"/>
    </w:rPr>
  </w:style>
  <w:style w:type="paragraph" w:customStyle="1" w:styleId="Iauiue">
    <w:name w:val="Iau?iue"/>
    <w:rsid w:val="00B46B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note text"/>
    <w:basedOn w:val="a"/>
    <w:link w:val="ab"/>
    <w:rsid w:val="00B46BD2"/>
    <w:rPr>
      <w:sz w:val="20"/>
    </w:rPr>
  </w:style>
  <w:style w:type="character" w:customStyle="1" w:styleId="ab">
    <w:name w:val="Текст сноски Знак"/>
    <w:basedOn w:val="a0"/>
    <w:link w:val="aa"/>
    <w:rsid w:val="00B46BD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rsid w:val="00B46BD2"/>
    <w:rPr>
      <w:vertAlign w:val="superscript"/>
    </w:rPr>
  </w:style>
  <w:style w:type="paragraph" w:customStyle="1" w:styleId="220">
    <w:name w:val="Основной текст 22"/>
    <w:basedOn w:val="a"/>
    <w:rsid w:val="00BE4157"/>
    <w:pPr>
      <w:ind w:firstLine="720"/>
      <w:jc w:val="both"/>
      <w:textAlignment w:val="auto"/>
    </w:pPr>
    <w:rPr>
      <w:rFonts w:eastAsia="SimSun"/>
      <w:sz w:val="28"/>
      <w:lang w:eastAsia="ru-RU"/>
    </w:rPr>
  </w:style>
  <w:style w:type="table" w:styleId="ad">
    <w:name w:val="Table Grid"/>
    <w:basedOn w:val="a1"/>
    <w:rsid w:val="00D0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241C2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30">
    <w:name w:val="Основной текст 23"/>
    <w:basedOn w:val="a"/>
    <w:rsid w:val="00EE13B5"/>
    <w:pPr>
      <w:ind w:firstLine="72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77714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10">
    <w:name w:val="Заголовок 1 Знак"/>
    <w:basedOn w:val="a0"/>
    <w:link w:val="1"/>
    <w:rsid w:val="0077714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714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7714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10">
    <w:name w:val="Основной текст с отступом 21"/>
    <w:basedOn w:val="a"/>
    <w:rsid w:val="00777140"/>
    <w:pPr>
      <w:ind w:firstLine="720"/>
      <w:jc w:val="both"/>
    </w:pPr>
    <w:rPr>
      <w:color w:val="FF0000"/>
      <w:sz w:val="28"/>
    </w:rPr>
  </w:style>
  <w:style w:type="paragraph" w:customStyle="1" w:styleId="caaieiaie1">
    <w:name w:val="caaieiaie 1"/>
    <w:basedOn w:val="a"/>
    <w:next w:val="a"/>
    <w:rsid w:val="00777140"/>
    <w:pPr>
      <w:keepNext/>
      <w:widowControl w:val="0"/>
    </w:pPr>
    <w:rPr>
      <w:sz w:val="28"/>
    </w:rPr>
  </w:style>
  <w:style w:type="paragraph" w:styleId="ae">
    <w:name w:val="Title"/>
    <w:basedOn w:val="a"/>
    <w:link w:val="af"/>
    <w:qFormat/>
    <w:rsid w:val="00777140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77714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272">
    <w:name w:val="Body Text 272"/>
    <w:basedOn w:val="a"/>
    <w:rsid w:val="00777140"/>
    <w:pPr>
      <w:ind w:firstLine="720"/>
      <w:jc w:val="both"/>
    </w:pPr>
    <w:rPr>
      <w:sz w:val="28"/>
    </w:rPr>
  </w:style>
  <w:style w:type="paragraph" w:customStyle="1" w:styleId="BodyText38">
    <w:name w:val="Body Text 38"/>
    <w:basedOn w:val="a"/>
    <w:rsid w:val="00777140"/>
    <w:rPr>
      <w:b/>
      <w:i/>
      <w:sz w:val="28"/>
      <w:lang w:val="en-US"/>
    </w:rPr>
  </w:style>
  <w:style w:type="paragraph" w:customStyle="1" w:styleId="BodyTextIndent313">
    <w:name w:val="Body Text Indent 313"/>
    <w:basedOn w:val="a"/>
    <w:rsid w:val="00777140"/>
    <w:pPr>
      <w:ind w:firstLine="720"/>
      <w:jc w:val="both"/>
    </w:pPr>
    <w:rPr>
      <w:sz w:val="26"/>
    </w:rPr>
  </w:style>
  <w:style w:type="paragraph" w:customStyle="1" w:styleId="BodyText269">
    <w:name w:val="Body Text 269"/>
    <w:basedOn w:val="a"/>
    <w:rsid w:val="00777140"/>
    <w:pPr>
      <w:ind w:firstLine="709"/>
      <w:jc w:val="center"/>
    </w:pPr>
    <w:rPr>
      <w:b/>
      <w:sz w:val="28"/>
    </w:rPr>
  </w:style>
  <w:style w:type="paragraph" w:customStyle="1" w:styleId="BodyText268">
    <w:name w:val="Body Text 268"/>
    <w:basedOn w:val="a"/>
    <w:rsid w:val="00777140"/>
    <w:pPr>
      <w:jc w:val="center"/>
    </w:pPr>
    <w:rPr>
      <w:rFonts w:ascii="Times New Roman CYR" w:hAnsi="Times New Roman CYR"/>
      <w:b/>
      <w:sz w:val="28"/>
    </w:rPr>
  </w:style>
  <w:style w:type="paragraph" w:customStyle="1" w:styleId="BodyText37">
    <w:name w:val="Body Text 37"/>
    <w:basedOn w:val="a"/>
    <w:rsid w:val="00777140"/>
    <w:pPr>
      <w:jc w:val="both"/>
    </w:pPr>
    <w:rPr>
      <w:b/>
      <w:i/>
      <w:sz w:val="28"/>
    </w:rPr>
  </w:style>
  <w:style w:type="paragraph" w:customStyle="1" w:styleId="BodyText261">
    <w:name w:val="Body Text 261"/>
    <w:basedOn w:val="a"/>
    <w:rsid w:val="00777140"/>
    <w:pPr>
      <w:jc w:val="both"/>
    </w:pPr>
    <w:rPr>
      <w:b/>
      <w:sz w:val="28"/>
    </w:rPr>
  </w:style>
  <w:style w:type="paragraph" w:customStyle="1" w:styleId="BodyText248">
    <w:name w:val="Body Text 248"/>
    <w:basedOn w:val="a"/>
    <w:rsid w:val="00777140"/>
    <w:pPr>
      <w:ind w:firstLine="709"/>
      <w:jc w:val="both"/>
    </w:pPr>
    <w:rPr>
      <w:i/>
      <w:sz w:val="28"/>
    </w:rPr>
  </w:style>
  <w:style w:type="paragraph" w:customStyle="1" w:styleId="BodyText247">
    <w:name w:val="Body Text 247"/>
    <w:basedOn w:val="a"/>
    <w:rsid w:val="00777140"/>
    <w:pPr>
      <w:ind w:firstLine="700"/>
      <w:jc w:val="both"/>
    </w:pPr>
    <w:rPr>
      <w:sz w:val="28"/>
    </w:rPr>
  </w:style>
  <w:style w:type="paragraph" w:customStyle="1" w:styleId="BodyText216">
    <w:name w:val="Body Text 216"/>
    <w:basedOn w:val="a"/>
    <w:rsid w:val="00777140"/>
    <w:pPr>
      <w:ind w:firstLine="720"/>
      <w:jc w:val="center"/>
    </w:pPr>
    <w:rPr>
      <w:b/>
      <w:sz w:val="32"/>
    </w:rPr>
  </w:style>
  <w:style w:type="paragraph" w:customStyle="1" w:styleId="BodyText212">
    <w:name w:val="Body Text 212"/>
    <w:basedOn w:val="a"/>
    <w:rsid w:val="00777140"/>
    <w:pPr>
      <w:jc w:val="both"/>
    </w:pPr>
    <w:rPr>
      <w:sz w:val="28"/>
    </w:rPr>
  </w:style>
  <w:style w:type="paragraph" w:customStyle="1" w:styleId="BodyText34">
    <w:name w:val="Body Text 34"/>
    <w:basedOn w:val="a"/>
    <w:rsid w:val="00777140"/>
    <w:pPr>
      <w:jc w:val="both"/>
    </w:pPr>
    <w:rPr>
      <w:b/>
      <w:i/>
      <w:sz w:val="28"/>
    </w:rPr>
  </w:style>
  <w:style w:type="paragraph" w:styleId="24">
    <w:name w:val="Body Text 2"/>
    <w:aliases w:val=" Знак,Знак"/>
    <w:basedOn w:val="a"/>
    <w:link w:val="25"/>
    <w:rsid w:val="00777140"/>
    <w:pPr>
      <w:spacing w:after="120" w:line="480" w:lineRule="auto"/>
    </w:pPr>
  </w:style>
  <w:style w:type="character" w:customStyle="1" w:styleId="25">
    <w:name w:val="Основной текст 2 Знак"/>
    <w:aliases w:val=" Знак Знак,Знак Знак"/>
    <w:basedOn w:val="a0"/>
    <w:link w:val="24"/>
    <w:rsid w:val="00777140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Название1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</w:rPr>
  </w:style>
  <w:style w:type="paragraph" w:customStyle="1" w:styleId="FR1">
    <w:name w:val="FR1"/>
    <w:rsid w:val="00777140"/>
    <w:pPr>
      <w:widowControl w:val="0"/>
      <w:overflowPunct w:val="0"/>
      <w:autoSpaceDE w:val="0"/>
      <w:autoSpaceDN w:val="0"/>
      <w:adjustRightInd w:val="0"/>
      <w:spacing w:before="360" w:after="0" w:line="240" w:lineRule="auto"/>
      <w:ind w:left="1120"/>
      <w:textAlignment w:val="baseline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odyText251">
    <w:name w:val="Body Text 251"/>
    <w:basedOn w:val="a"/>
    <w:rsid w:val="00777140"/>
    <w:pPr>
      <w:ind w:firstLine="708"/>
      <w:jc w:val="both"/>
    </w:pPr>
  </w:style>
  <w:style w:type="paragraph" w:styleId="af0">
    <w:name w:val="Normal (Web)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eastAsia="ru-RU"/>
    </w:rPr>
  </w:style>
  <w:style w:type="paragraph" w:styleId="af1">
    <w:name w:val="caption"/>
    <w:basedOn w:val="a"/>
    <w:next w:val="a"/>
    <w:qFormat/>
    <w:rsid w:val="00777140"/>
    <w:pPr>
      <w:overflowPunct/>
      <w:autoSpaceDE/>
      <w:autoSpaceDN/>
      <w:adjustRightInd/>
      <w:jc w:val="center"/>
      <w:textAlignment w:val="auto"/>
    </w:pPr>
    <w:rPr>
      <w:rFonts w:eastAsia="SimSun"/>
      <w:sz w:val="28"/>
      <w:szCs w:val="28"/>
      <w:lang w:eastAsia="ru-RU"/>
    </w:rPr>
  </w:style>
  <w:style w:type="paragraph" w:customStyle="1" w:styleId="Default">
    <w:name w:val="Default"/>
    <w:rsid w:val="007771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imSun" w:eastAsia="SimSun" w:hAnsi="Times New Roman" w:cs="Times New Roman"/>
      <w:color w:val="000000"/>
      <w:sz w:val="24"/>
      <w:szCs w:val="20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SimSun"/>
      <w:sz w:val="20"/>
      <w:lang w:val="en-GB" w:eastAsia="en-US"/>
    </w:rPr>
  </w:style>
  <w:style w:type="paragraph" w:customStyle="1" w:styleId="CharCharCharCharCharCharCharCharCharCharCharChar">
    <w:name w:val="Знак Знак Знак Знак Знак Знак Знак Char Char Знак Знак Char Char Знак Знак Char Char Знак Знак Знак Char Char Знак Знак Char Char Знак Знак Char Char"/>
    <w:basedOn w:val="a"/>
    <w:rsid w:val="00777140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SimSun" w:hAnsi="Verdana"/>
      <w:sz w:val="20"/>
      <w:lang w:val="en-US" w:eastAsia="en-US"/>
    </w:rPr>
  </w:style>
  <w:style w:type="paragraph" w:customStyle="1" w:styleId="1222">
    <w:name w:val="Знак Знак Знак Знак Знак Знак Знак Знак Знак Знак Знак Знак Знак Знак Знак1 Знак Знак Знак2 Знак Знак Знак Знак Знак Знак2 Знак2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SimSun"/>
      <w:sz w:val="20"/>
      <w:lang w:val="en-GB" w:eastAsia="en-US"/>
    </w:rPr>
  </w:style>
  <w:style w:type="paragraph" w:styleId="af2">
    <w:name w:val="Body Text Indent"/>
    <w:basedOn w:val="a"/>
    <w:link w:val="af3"/>
    <w:rsid w:val="0077714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77140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777140"/>
    <w:pPr>
      <w:widowControl w:val="0"/>
      <w:ind w:right="-2" w:firstLine="709"/>
      <w:jc w:val="both"/>
    </w:pPr>
    <w:rPr>
      <w:rFonts w:eastAsia="SimSun"/>
      <w:sz w:val="28"/>
      <w:lang w:eastAsia="ru-RU"/>
    </w:rPr>
  </w:style>
  <w:style w:type="paragraph" w:customStyle="1" w:styleId="31">
    <w:name w:val="Основной текст 31"/>
    <w:basedOn w:val="a"/>
    <w:rsid w:val="00777140"/>
    <w:rPr>
      <w:b/>
      <w:i/>
      <w:sz w:val="28"/>
      <w:lang w:val="en-US"/>
    </w:rPr>
  </w:style>
  <w:style w:type="paragraph" w:styleId="32">
    <w:name w:val="Body Text Indent 3"/>
    <w:basedOn w:val="a"/>
    <w:link w:val="33"/>
    <w:rsid w:val="00777140"/>
    <w:pPr>
      <w:overflowPunct/>
      <w:autoSpaceDE/>
      <w:autoSpaceDN/>
      <w:adjustRightInd/>
      <w:snapToGrid w:val="0"/>
      <w:ind w:firstLine="680"/>
      <w:jc w:val="both"/>
      <w:textAlignment w:val="auto"/>
    </w:pPr>
    <w:rPr>
      <w:rFonts w:eastAsia="SimSu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777140"/>
    <w:rPr>
      <w:rFonts w:ascii="Times New Roman" w:eastAsia="SimSun" w:hAnsi="Times New Roman" w:cs="Times New Roman"/>
      <w:sz w:val="28"/>
      <w:szCs w:val="28"/>
    </w:rPr>
  </w:style>
  <w:style w:type="character" w:styleId="af4">
    <w:name w:val="Hyperlink"/>
    <w:basedOn w:val="a0"/>
    <w:rsid w:val="00777140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CharChar">
    <w:name w:val="Char Char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styleId="af5">
    <w:name w:val="Strong"/>
    <w:basedOn w:val="a0"/>
    <w:qFormat/>
    <w:rsid w:val="00777140"/>
    <w:rPr>
      <w:b/>
      <w:bCs/>
    </w:rPr>
  </w:style>
  <w:style w:type="character" w:customStyle="1" w:styleId="hps">
    <w:name w:val="hps"/>
    <w:basedOn w:val="a0"/>
    <w:rsid w:val="00777140"/>
  </w:style>
  <w:style w:type="paragraph" w:customStyle="1" w:styleId="p0">
    <w:name w:val="p0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</w:rPr>
  </w:style>
  <w:style w:type="character" w:customStyle="1" w:styleId="b-articleintro4">
    <w:name w:val="b-article__intro4"/>
    <w:basedOn w:val="a0"/>
    <w:rsid w:val="00777140"/>
  </w:style>
  <w:style w:type="paragraph" w:styleId="af6">
    <w:name w:val="Balloon Text"/>
    <w:basedOn w:val="a"/>
    <w:link w:val="af7"/>
    <w:semiHidden/>
    <w:rsid w:val="00777140"/>
    <w:pPr>
      <w:overflowPunct/>
      <w:autoSpaceDE/>
      <w:autoSpaceDN/>
      <w:adjustRightInd/>
      <w:textAlignment w:val="auto"/>
    </w:pPr>
    <w:rPr>
      <w:rFonts w:ascii="Tahoma" w:eastAsia="SimSu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77140"/>
    <w:rPr>
      <w:rFonts w:ascii="Tahoma" w:eastAsia="SimSun" w:hAnsi="Tahoma" w:cs="Tahoma"/>
      <w:sz w:val="16"/>
      <w:szCs w:val="16"/>
    </w:rPr>
  </w:style>
  <w:style w:type="character" w:styleId="af8">
    <w:name w:val="FollowedHyperlink"/>
    <w:basedOn w:val="a0"/>
    <w:uiPriority w:val="99"/>
    <w:unhideWhenUsed/>
    <w:rsid w:val="00777140"/>
    <w:rPr>
      <w:color w:val="800080"/>
      <w:u w:val="single"/>
    </w:rPr>
  </w:style>
  <w:style w:type="paragraph" w:customStyle="1" w:styleId="240">
    <w:name w:val="Основной текст 24"/>
    <w:basedOn w:val="a"/>
    <w:rsid w:val="001C100F"/>
    <w:pPr>
      <w:ind w:firstLine="720"/>
      <w:jc w:val="both"/>
    </w:pPr>
    <w:rPr>
      <w:sz w:val="28"/>
    </w:rPr>
  </w:style>
  <w:style w:type="paragraph" w:styleId="af9">
    <w:name w:val="List Paragraph"/>
    <w:basedOn w:val="a"/>
    <w:uiPriority w:val="34"/>
    <w:qFormat/>
    <w:rsid w:val="00130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777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7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7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46B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71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46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6B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B46BD2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B46B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6BD2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B46BD2"/>
  </w:style>
  <w:style w:type="paragraph" w:customStyle="1" w:styleId="21">
    <w:name w:val="Основной текст 21"/>
    <w:basedOn w:val="a"/>
    <w:rsid w:val="00B46BD2"/>
    <w:pPr>
      <w:ind w:firstLine="720"/>
      <w:jc w:val="both"/>
      <w:textAlignment w:val="auto"/>
    </w:pPr>
    <w:rPr>
      <w:rFonts w:eastAsia="SimSun"/>
      <w:sz w:val="28"/>
      <w:lang w:eastAsia="ru-RU"/>
    </w:rPr>
  </w:style>
  <w:style w:type="paragraph" w:styleId="a6">
    <w:name w:val="Body Text"/>
    <w:basedOn w:val="a"/>
    <w:link w:val="a7"/>
    <w:rsid w:val="00B46BD2"/>
    <w:pPr>
      <w:spacing w:after="120"/>
    </w:pPr>
  </w:style>
  <w:style w:type="character" w:customStyle="1" w:styleId="a7">
    <w:name w:val="Основной текст Знак"/>
    <w:basedOn w:val="a0"/>
    <w:link w:val="a6"/>
    <w:rsid w:val="00B46BD2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50">
    <w:name w:val="Body Text 250"/>
    <w:basedOn w:val="a"/>
    <w:rsid w:val="00B46BD2"/>
    <w:pPr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B46BD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46BD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rsid w:val="00B46BD2"/>
    <w:pPr>
      <w:tabs>
        <w:tab w:val="center" w:pos="4536"/>
        <w:tab w:val="right" w:pos="9072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B46BD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255">
    <w:name w:val="Body Text 255"/>
    <w:basedOn w:val="a"/>
    <w:rsid w:val="00B46BD2"/>
    <w:pPr>
      <w:jc w:val="center"/>
    </w:pPr>
  </w:style>
  <w:style w:type="paragraph" w:customStyle="1" w:styleId="BodyText32">
    <w:name w:val="Body Text 32"/>
    <w:basedOn w:val="a"/>
    <w:rsid w:val="00B46BD2"/>
    <w:pPr>
      <w:jc w:val="center"/>
    </w:pPr>
    <w:rPr>
      <w:i/>
    </w:rPr>
  </w:style>
  <w:style w:type="paragraph" w:customStyle="1" w:styleId="xl24">
    <w:name w:val="xl24"/>
    <w:basedOn w:val="a"/>
    <w:rsid w:val="00B46BD2"/>
    <w:pPr>
      <w:spacing w:before="100" w:after="100"/>
      <w:jc w:val="center"/>
    </w:pPr>
    <w:rPr>
      <w:sz w:val="28"/>
    </w:rPr>
  </w:style>
  <w:style w:type="paragraph" w:customStyle="1" w:styleId="Iauiue">
    <w:name w:val="Iau?iue"/>
    <w:rsid w:val="00B46B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note text"/>
    <w:basedOn w:val="a"/>
    <w:link w:val="ab"/>
    <w:rsid w:val="00B46BD2"/>
    <w:rPr>
      <w:sz w:val="20"/>
    </w:rPr>
  </w:style>
  <w:style w:type="character" w:customStyle="1" w:styleId="ab">
    <w:name w:val="Текст сноски Знак"/>
    <w:basedOn w:val="a0"/>
    <w:link w:val="aa"/>
    <w:rsid w:val="00B46BD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rsid w:val="00B46BD2"/>
    <w:rPr>
      <w:vertAlign w:val="superscript"/>
    </w:rPr>
  </w:style>
  <w:style w:type="paragraph" w:customStyle="1" w:styleId="220">
    <w:name w:val="Основной текст 22"/>
    <w:basedOn w:val="a"/>
    <w:rsid w:val="00BE4157"/>
    <w:pPr>
      <w:ind w:firstLine="720"/>
      <w:jc w:val="both"/>
      <w:textAlignment w:val="auto"/>
    </w:pPr>
    <w:rPr>
      <w:rFonts w:eastAsia="SimSun"/>
      <w:sz w:val="28"/>
      <w:lang w:eastAsia="ru-RU"/>
    </w:rPr>
  </w:style>
  <w:style w:type="table" w:styleId="ad">
    <w:name w:val="Table Grid"/>
    <w:basedOn w:val="a1"/>
    <w:rsid w:val="00D0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241C2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30">
    <w:name w:val="Основной текст 23"/>
    <w:basedOn w:val="a"/>
    <w:rsid w:val="00EE13B5"/>
    <w:pPr>
      <w:ind w:firstLine="72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77714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10">
    <w:name w:val="Заголовок 1 Знак"/>
    <w:basedOn w:val="a0"/>
    <w:link w:val="1"/>
    <w:rsid w:val="0077714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714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7714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10">
    <w:name w:val="Основной текст с отступом 21"/>
    <w:basedOn w:val="a"/>
    <w:rsid w:val="00777140"/>
    <w:pPr>
      <w:ind w:firstLine="720"/>
      <w:jc w:val="both"/>
    </w:pPr>
    <w:rPr>
      <w:color w:val="FF0000"/>
      <w:sz w:val="28"/>
    </w:rPr>
  </w:style>
  <w:style w:type="paragraph" w:customStyle="1" w:styleId="caaieiaie1">
    <w:name w:val="caaieiaie 1"/>
    <w:basedOn w:val="a"/>
    <w:next w:val="a"/>
    <w:rsid w:val="00777140"/>
    <w:pPr>
      <w:keepNext/>
      <w:widowControl w:val="0"/>
    </w:pPr>
    <w:rPr>
      <w:sz w:val="28"/>
    </w:rPr>
  </w:style>
  <w:style w:type="paragraph" w:styleId="ae">
    <w:name w:val="Title"/>
    <w:basedOn w:val="a"/>
    <w:link w:val="af"/>
    <w:qFormat/>
    <w:rsid w:val="00777140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77714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272">
    <w:name w:val="Body Text 272"/>
    <w:basedOn w:val="a"/>
    <w:rsid w:val="00777140"/>
    <w:pPr>
      <w:ind w:firstLine="720"/>
      <w:jc w:val="both"/>
    </w:pPr>
    <w:rPr>
      <w:sz w:val="28"/>
    </w:rPr>
  </w:style>
  <w:style w:type="paragraph" w:customStyle="1" w:styleId="BodyText38">
    <w:name w:val="Body Text 38"/>
    <w:basedOn w:val="a"/>
    <w:rsid w:val="00777140"/>
    <w:rPr>
      <w:b/>
      <w:i/>
      <w:sz w:val="28"/>
      <w:lang w:val="en-US"/>
    </w:rPr>
  </w:style>
  <w:style w:type="paragraph" w:customStyle="1" w:styleId="BodyTextIndent313">
    <w:name w:val="Body Text Indent 313"/>
    <w:basedOn w:val="a"/>
    <w:rsid w:val="00777140"/>
    <w:pPr>
      <w:ind w:firstLine="720"/>
      <w:jc w:val="both"/>
    </w:pPr>
    <w:rPr>
      <w:sz w:val="26"/>
    </w:rPr>
  </w:style>
  <w:style w:type="paragraph" w:customStyle="1" w:styleId="BodyText269">
    <w:name w:val="Body Text 269"/>
    <w:basedOn w:val="a"/>
    <w:rsid w:val="00777140"/>
    <w:pPr>
      <w:ind w:firstLine="709"/>
      <w:jc w:val="center"/>
    </w:pPr>
    <w:rPr>
      <w:b/>
      <w:sz w:val="28"/>
    </w:rPr>
  </w:style>
  <w:style w:type="paragraph" w:customStyle="1" w:styleId="BodyText268">
    <w:name w:val="Body Text 268"/>
    <w:basedOn w:val="a"/>
    <w:rsid w:val="00777140"/>
    <w:pPr>
      <w:jc w:val="center"/>
    </w:pPr>
    <w:rPr>
      <w:rFonts w:ascii="Times New Roman CYR" w:hAnsi="Times New Roman CYR"/>
      <w:b/>
      <w:sz w:val="28"/>
    </w:rPr>
  </w:style>
  <w:style w:type="paragraph" w:customStyle="1" w:styleId="BodyText37">
    <w:name w:val="Body Text 37"/>
    <w:basedOn w:val="a"/>
    <w:rsid w:val="00777140"/>
    <w:pPr>
      <w:jc w:val="both"/>
    </w:pPr>
    <w:rPr>
      <w:b/>
      <w:i/>
      <w:sz w:val="28"/>
    </w:rPr>
  </w:style>
  <w:style w:type="paragraph" w:customStyle="1" w:styleId="BodyText261">
    <w:name w:val="Body Text 261"/>
    <w:basedOn w:val="a"/>
    <w:rsid w:val="00777140"/>
    <w:pPr>
      <w:jc w:val="both"/>
    </w:pPr>
    <w:rPr>
      <w:b/>
      <w:sz w:val="28"/>
    </w:rPr>
  </w:style>
  <w:style w:type="paragraph" w:customStyle="1" w:styleId="BodyText248">
    <w:name w:val="Body Text 248"/>
    <w:basedOn w:val="a"/>
    <w:rsid w:val="00777140"/>
    <w:pPr>
      <w:ind w:firstLine="709"/>
      <w:jc w:val="both"/>
    </w:pPr>
    <w:rPr>
      <w:i/>
      <w:sz w:val="28"/>
    </w:rPr>
  </w:style>
  <w:style w:type="paragraph" w:customStyle="1" w:styleId="BodyText247">
    <w:name w:val="Body Text 247"/>
    <w:basedOn w:val="a"/>
    <w:rsid w:val="00777140"/>
    <w:pPr>
      <w:ind w:firstLine="700"/>
      <w:jc w:val="both"/>
    </w:pPr>
    <w:rPr>
      <w:sz w:val="28"/>
    </w:rPr>
  </w:style>
  <w:style w:type="paragraph" w:customStyle="1" w:styleId="BodyText216">
    <w:name w:val="Body Text 216"/>
    <w:basedOn w:val="a"/>
    <w:rsid w:val="00777140"/>
    <w:pPr>
      <w:ind w:firstLine="720"/>
      <w:jc w:val="center"/>
    </w:pPr>
    <w:rPr>
      <w:b/>
      <w:sz w:val="32"/>
    </w:rPr>
  </w:style>
  <w:style w:type="paragraph" w:customStyle="1" w:styleId="BodyText212">
    <w:name w:val="Body Text 212"/>
    <w:basedOn w:val="a"/>
    <w:rsid w:val="00777140"/>
    <w:pPr>
      <w:jc w:val="both"/>
    </w:pPr>
    <w:rPr>
      <w:sz w:val="28"/>
    </w:rPr>
  </w:style>
  <w:style w:type="paragraph" w:customStyle="1" w:styleId="BodyText34">
    <w:name w:val="Body Text 34"/>
    <w:basedOn w:val="a"/>
    <w:rsid w:val="00777140"/>
    <w:pPr>
      <w:jc w:val="both"/>
    </w:pPr>
    <w:rPr>
      <w:b/>
      <w:i/>
      <w:sz w:val="28"/>
    </w:rPr>
  </w:style>
  <w:style w:type="paragraph" w:styleId="24">
    <w:name w:val="Body Text 2"/>
    <w:aliases w:val=" Знак,Знак"/>
    <w:basedOn w:val="a"/>
    <w:link w:val="25"/>
    <w:rsid w:val="00777140"/>
    <w:pPr>
      <w:spacing w:after="120" w:line="480" w:lineRule="auto"/>
    </w:pPr>
  </w:style>
  <w:style w:type="character" w:customStyle="1" w:styleId="25">
    <w:name w:val="Основной текст 2 Знак"/>
    <w:aliases w:val=" Знак Знак,Знак Знак"/>
    <w:basedOn w:val="a0"/>
    <w:link w:val="24"/>
    <w:rsid w:val="00777140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Название1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</w:rPr>
  </w:style>
  <w:style w:type="paragraph" w:customStyle="1" w:styleId="FR1">
    <w:name w:val="FR1"/>
    <w:rsid w:val="00777140"/>
    <w:pPr>
      <w:widowControl w:val="0"/>
      <w:overflowPunct w:val="0"/>
      <w:autoSpaceDE w:val="0"/>
      <w:autoSpaceDN w:val="0"/>
      <w:adjustRightInd w:val="0"/>
      <w:spacing w:before="360" w:after="0" w:line="240" w:lineRule="auto"/>
      <w:ind w:left="1120"/>
      <w:textAlignment w:val="baseline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odyText251">
    <w:name w:val="Body Text 251"/>
    <w:basedOn w:val="a"/>
    <w:rsid w:val="00777140"/>
    <w:pPr>
      <w:ind w:firstLine="708"/>
      <w:jc w:val="both"/>
    </w:pPr>
  </w:style>
  <w:style w:type="paragraph" w:styleId="af0">
    <w:name w:val="Normal (Web)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eastAsia="ru-RU"/>
    </w:rPr>
  </w:style>
  <w:style w:type="paragraph" w:styleId="af1">
    <w:name w:val="caption"/>
    <w:basedOn w:val="a"/>
    <w:next w:val="a"/>
    <w:qFormat/>
    <w:rsid w:val="00777140"/>
    <w:pPr>
      <w:overflowPunct/>
      <w:autoSpaceDE/>
      <w:autoSpaceDN/>
      <w:adjustRightInd/>
      <w:jc w:val="center"/>
      <w:textAlignment w:val="auto"/>
    </w:pPr>
    <w:rPr>
      <w:rFonts w:eastAsia="SimSun"/>
      <w:sz w:val="28"/>
      <w:szCs w:val="28"/>
      <w:lang w:eastAsia="ru-RU"/>
    </w:rPr>
  </w:style>
  <w:style w:type="paragraph" w:customStyle="1" w:styleId="Default">
    <w:name w:val="Default"/>
    <w:rsid w:val="007771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imSun" w:eastAsia="SimSun" w:hAnsi="Times New Roman" w:cs="Times New Roman"/>
      <w:color w:val="000000"/>
      <w:sz w:val="24"/>
      <w:szCs w:val="20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SimSun"/>
      <w:sz w:val="20"/>
      <w:lang w:val="en-GB" w:eastAsia="en-US"/>
    </w:rPr>
  </w:style>
  <w:style w:type="paragraph" w:customStyle="1" w:styleId="CharCharCharCharCharCharCharCharCharCharCharChar">
    <w:name w:val="Знак Знак Знак Знак Знак Знак Знак Char Char Знак Знак Char Char Знак Знак Char Char Знак Знак Знак Char Char Знак Знак Char Char Знак Знак Char Char"/>
    <w:basedOn w:val="a"/>
    <w:rsid w:val="00777140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SimSun" w:hAnsi="Verdana"/>
      <w:sz w:val="20"/>
      <w:lang w:val="en-US" w:eastAsia="en-US"/>
    </w:rPr>
  </w:style>
  <w:style w:type="paragraph" w:customStyle="1" w:styleId="1222">
    <w:name w:val="Знак Знак Знак Знак Знак Знак Знак Знак Знак Знак Знак Знак Знак Знак Знак1 Знак Знак Знак2 Знак Знак Знак Знак Знак Знак2 Знак2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SimSun"/>
      <w:sz w:val="20"/>
      <w:lang w:val="en-GB" w:eastAsia="en-US"/>
    </w:rPr>
  </w:style>
  <w:style w:type="paragraph" w:styleId="af2">
    <w:name w:val="Body Text Indent"/>
    <w:basedOn w:val="a"/>
    <w:link w:val="af3"/>
    <w:rsid w:val="0077714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77140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777140"/>
    <w:pPr>
      <w:widowControl w:val="0"/>
      <w:ind w:right="-2" w:firstLine="709"/>
      <w:jc w:val="both"/>
    </w:pPr>
    <w:rPr>
      <w:rFonts w:eastAsia="SimSun"/>
      <w:sz w:val="28"/>
      <w:lang w:eastAsia="ru-RU"/>
    </w:rPr>
  </w:style>
  <w:style w:type="paragraph" w:customStyle="1" w:styleId="31">
    <w:name w:val="Основной текст 31"/>
    <w:basedOn w:val="a"/>
    <w:rsid w:val="00777140"/>
    <w:rPr>
      <w:b/>
      <w:i/>
      <w:sz w:val="28"/>
      <w:lang w:val="en-US"/>
    </w:rPr>
  </w:style>
  <w:style w:type="paragraph" w:styleId="32">
    <w:name w:val="Body Text Indent 3"/>
    <w:basedOn w:val="a"/>
    <w:link w:val="33"/>
    <w:rsid w:val="00777140"/>
    <w:pPr>
      <w:overflowPunct/>
      <w:autoSpaceDE/>
      <w:autoSpaceDN/>
      <w:adjustRightInd/>
      <w:snapToGrid w:val="0"/>
      <w:ind w:firstLine="680"/>
      <w:jc w:val="both"/>
      <w:textAlignment w:val="auto"/>
    </w:pPr>
    <w:rPr>
      <w:rFonts w:eastAsia="SimSu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777140"/>
    <w:rPr>
      <w:rFonts w:ascii="Times New Roman" w:eastAsia="SimSun" w:hAnsi="Times New Roman" w:cs="Times New Roman"/>
      <w:sz w:val="28"/>
      <w:szCs w:val="28"/>
    </w:rPr>
  </w:style>
  <w:style w:type="character" w:styleId="af4">
    <w:name w:val="Hyperlink"/>
    <w:basedOn w:val="a0"/>
    <w:rsid w:val="00777140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CharChar">
    <w:name w:val="Char Char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styleId="af5">
    <w:name w:val="Strong"/>
    <w:basedOn w:val="a0"/>
    <w:qFormat/>
    <w:rsid w:val="00777140"/>
    <w:rPr>
      <w:b/>
      <w:bCs/>
    </w:rPr>
  </w:style>
  <w:style w:type="character" w:customStyle="1" w:styleId="hps">
    <w:name w:val="hps"/>
    <w:basedOn w:val="a0"/>
    <w:rsid w:val="00777140"/>
  </w:style>
  <w:style w:type="paragraph" w:customStyle="1" w:styleId="p0">
    <w:name w:val="p0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</w:rPr>
  </w:style>
  <w:style w:type="character" w:customStyle="1" w:styleId="b-articleintro4">
    <w:name w:val="b-article__intro4"/>
    <w:basedOn w:val="a0"/>
    <w:rsid w:val="00777140"/>
  </w:style>
  <w:style w:type="paragraph" w:styleId="af6">
    <w:name w:val="Balloon Text"/>
    <w:basedOn w:val="a"/>
    <w:link w:val="af7"/>
    <w:semiHidden/>
    <w:rsid w:val="00777140"/>
    <w:pPr>
      <w:overflowPunct/>
      <w:autoSpaceDE/>
      <w:autoSpaceDN/>
      <w:adjustRightInd/>
      <w:textAlignment w:val="auto"/>
    </w:pPr>
    <w:rPr>
      <w:rFonts w:ascii="Tahoma" w:eastAsia="SimSu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77140"/>
    <w:rPr>
      <w:rFonts w:ascii="Tahoma" w:eastAsia="SimSun" w:hAnsi="Tahoma" w:cs="Tahoma"/>
      <w:sz w:val="16"/>
      <w:szCs w:val="16"/>
    </w:rPr>
  </w:style>
  <w:style w:type="character" w:styleId="af8">
    <w:name w:val="FollowedHyperlink"/>
    <w:basedOn w:val="a0"/>
    <w:uiPriority w:val="99"/>
    <w:unhideWhenUsed/>
    <w:rsid w:val="00777140"/>
    <w:rPr>
      <w:color w:val="800080"/>
      <w:u w:val="single"/>
    </w:rPr>
  </w:style>
  <w:style w:type="paragraph" w:customStyle="1" w:styleId="240">
    <w:name w:val="Основной текст 24"/>
    <w:basedOn w:val="a"/>
    <w:rsid w:val="001C100F"/>
    <w:pPr>
      <w:ind w:firstLine="720"/>
      <w:jc w:val="both"/>
    </w:pPr>
    <w:rPr>
      <w:sz w:val="28"/>
    </w:rPr>
  </w:style>
  <w:style w:type="paragraph" w:styleId="af9">
    <w:name w:val="List Paragraph"/>
    <w:basedOn w:val="a"/>
    <w:uiPriority w:val="34"/>
    <w:qFormat/>
    <w:rsid w:val="00130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94975-74F4-4495-B446-FFA4B310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Савинский</dc:creator>
  <cp:lastModifiedBy>Sony</cp:lastModifiedBy>
  <cp:revision>2</cp:revision>
  <cp:lastPrinted>2022-04-27T08:17:00Z</cp:lastPrinted>
  <dcterms:created xsi:type="dcterms:W3CDTF">2022-05-11T21:10:00Z</dcterms:created>
  <dcterms:modified xsi:type="dcterms:W3CDTF">2022-05-11T21:10:00Z</dcterms:modified>
</cp:coreProperties>
</file>